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206" w:type="dxa"/>
        <w:tblBorders>
          <w:top w:val="single" w:sz="8" w:space="0" w:color="DC301B"/>
          <w:left w:val="none" w:sz="0" w:space="0" w:color="auto"/>
          <w:bottom w:val="single" w:sz="8" w:space="0" w:color="DC301B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788"/>
      </w:tblGrid>
      <w:tr w:rsidR="008F0613" w:rsidRPr="000D4C08" w14:paraId="42FA64C4" w14:textId="77777777" w:rsidTr="00493C34">
        <w:tc>
          <w:tcPr>
            <w:tcW w:w="1418" w:type="dxa"/>
          </w:tcPr>
          <w:p w14:paraId="42ADE39A" w14:textId="77777777" w:rsidR="008F0613" w:rsidRPr="000D4C08" w:rsidRDefault="008F0613" w:rsidP="006347B4">
            <w:pPr>
              <w:pStyle w:val="Nadpisobsahu"/>
            </w:pPr>
            <w:bookmarkStart w:id="0" w:name="_Toc77694337"/>
            <w:bookmarkStart w:id="1" w:name="_Toc78542210"/>
            <w:bookmarkStart w:id="2" w:name="_Toc78543075"/>
            <w:r w:rsidRPr="000D4C08">
              <w:t>Datum vydání</w:t>
            </w:r>
          </w:p>
          <w:p w14:paraId="2565B08E" w14:textId="57A2F1DC" w:rsidR="008F0613" w:rsidRPr="000D4C08" w:rsidRDefault="0046431D" w:rsidP="0080332C">
            <w:pPr>
              <w:pStyle w:val="Obsah1"/>
            </w:pPr>
            <w:r w:rsidRPr="000D4C08">
              <w:t>2</w:t>
            </w:r>
            <w:r w:rsidR="0080332C" w:rsidRPr="000D4C08">
              <w:t>1</w:t>
            </w:r>
            <w:r w:rsidR="008F0613" w:rsidRPr="000D4C08">
              <w:t xml:space="preserve">. </w:t>
            </w:r>
            <w:r w:rsidR="00EA5E16" w:rsidRPr="000D4C08">
              <w:t>1</w:t>
            </w:r>
            <w:r w:rsidRPr="000D4C08">
              <w:t>2</w:t>
            </w:r>
            <w:r w:rsidR="008F0613" w:rsidRPr="000D4C08">
              <w:t>. 2021</w:t>
            </w:r>
          </w:p>
        </w:tc>
        <w:tc>
          <w:tcPr>
            <w:tcW w:w="8788" w:type="dxa"/>
          </w:tcPr>
          <w:sdt>
            <w:sdtPr>
              <w:id w:val="887069900"/>
              <w:docPartObj>
                <w:docPartGallery w:val="Table of Contents"/>
                <w:docPartUnique/>
              </w:docPartObj>
            </w:sdtPr>
            <w:sdtEndPr>
              <w:rPr>
                <w:rFonts w:eastAsiaTheme="minorHAnsi" w:cstheme="minorBidi"/>
                <w:b w:val="0"/>
                <w:sz w:val="20"/>
                <w:szCs w:val="22"/>
                <w:lang w:eastAsia="en-US"/>
              </w:rPr>
            </w:sdtEndPr>
            <w:sdtContent>
              <w:p w14:paraId="667234A9" w14:textId="2D78605E" w:rsidR="008F0613" w:rsidRPr="000D4C08" w:rsidRDefault="008F0613" w:rsidP="006347B4">
                <w:pPr>
                  <w:pStyle w:val="Nadpisobsahu"/>
                </w:pPr>
                <w:r w:rsidRPr="000D4C08">
                  <w:t>Obsah</w:t>
                </w:r>
              </w:p>
              <w:p w14:paraId="64DD50C5" w14:textId="35C6EE4C" w:rsidR="0077657C" w:rsidRDefault="008F0613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r w:rsidRPr="000D4C08">
                  <w:rPr>
                    <w:b/>
                    <w:bCs/>
                  </w:rPr>
                  <w:fldChar w:fldCharType="begin"/>
                </w:r>
                <w:r w:rsidRPr="000D4C08">
                  <w:rPr>
                    <w:b/>
                    <w:bCs/>
                  </w:rPr>
                  <w:instrText xml:space="preserve"> TOC \o "1-1" \h \z \u </w:instrText>
                </w:r>
                <w:r w:rsidRPr="000D4C08">
                  <w:rPr>
                    <w:b/>
                    <w:bCs/>
                  </w:rPr>
                  <w:fldChar w:fldCharType="separate"/>
                </w:r>
                <w:hyperlink w:anchor="_Toc90978657" w:history="1">
                  <w:r w:rsidR="0077657C" w:rsidRPr="00187743">
                    <w:rPr>
                      <w:rStyle w:val="Hypertextovodkaz"/>
                      <w:noProof/>
                    </w:rPr>
                    <w:t>Provoz PID během vánočních a novoročních svátků</w:t>
                  </w:r>
                  <w:r w:rsidR="0077657C">
                    <w:rPr>
                      <w:noProof/>
                      <w:webHidden/>
                    </w:rPr>
                    <w:tab/>
                  </w:r>
                  <w:r w:rsidR="0077657C">
                    <w:rPr>
                      <w:noProof/>
                      <w:webHidden/>
                    </w:rPr>
                    <w:fldChar w:fldCharType="begin"/>
                  </w:r>
                  <w:r w:rsidR="0077657C">
                    <w:rPr>
                      <w:noProof/>
                      <w:webHidden/>
                    </w:rPr>
                    <w:instrText xml:space="preserve"> PAGEREF _Toc90978657 \h </w:instrText>
                  </w:r>
                  <w:r w:rsidR="0077657C">
                    <w:rPr>
                      <w:noProof/>
                      <w:webHidden/>
                    </w:rPr>
                  </w:r>
                  <w:r w:rsidR="0077657C">
                    <w:rPr>
                      <w:noProof/>
                      <w:webHidden/>
                    </w:rPr>
                    <w:fldChar w:fldCharType="separate"/>
                  </w:r>
                  <w:r w:rsidR="00E91AFA">
                    <w:rPr>
                      <w:noProof/>
                      <w:webHidden/>
                    </w:rPr>
                    <w:t>1</w:t>
                  </w:r>
                  <w:r w:rsidR="0077657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9708D61" w14:textId="35E6A8AE" w:rsidR="0077657C" w:rsidRDefault="0077657C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hyperlink w:anchor="_Toc90978658" w:history="1">
                  <w:r w:rsidRPr="00187743">
                    <w:rPr>
                      <w:rStyle w:val="Hypertextovodkaz"/>
                      <w:noProof/>
                      <w:lang w:eastAsia="cs-CZ"/>
                    </w:rPr>
                    <w:t>Trvalé změny PID ve Středočeském kraji od 1. 1. 2022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_Toc90978658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E91AFA">
                    <w:rPr>
                      <w:noProof/>
                      <w:webHidden/>
                    </w:rPr>
                    <w:t>2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DEC86BA" w14:textId="34BC174D" w:rsidR="0077657C" w:rsidRDefault="0077657C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hyperlink w:anchor="_Toc90978659" w:history="1">
                  <w:r w:rsidRPr="00187743">
                    <w:rPr>
                      <w:rStyle w:val="Hypertextovodkaz"/>
                      <w:noProof/>
                      <w:lang w:eastAsia="cs-CZ"/>
                    </w:rPr>
                    <w:t>Změny na Průhonicku od 3. 1. 2022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_Toc90978659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E91AFA">
                    <w:rPr>
                      <w:noProof/>
                      <w:webHidden/>
                    </w:rPr>
                    <w:t>3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5F941CC" w14:textId="7B4132D3" w:rsidR="0077657C" w:rsidRDefault="0077657C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hyperlink w:anchor="_Toc90978660" w:history="1">
                  <w:r w:rsidRPr="00187743">
                    <w:rPr>
                      <w:rStyle w:val="Hypertextovodkaz"/>
                      <w:noProof/>
                      <w:lang w:eastAsia="cs-CZ"/>
                    </w:rPr>
                    <w:t>Další trvalé změny PID v Praze od 3. 1. 2022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_Toc90978660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E91AFA">
                    <w:rPr>
                      <w:noProof/>
                      <w:webHidden/>
                    </w:rPr>
                    <w:t>4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65DF9BE" w14:textId="4D2E2B1E" w:rsidR="0077657C" w:rsidRDefault="0077657C">
                <w:pPr>
                  <w:pStyle w:val="Obsah1"/>
                  <w:rPr>
                    <w:rFonts w:asciiTheme="minorHAnsi" w:eastAsiaTheme="minorEastAsia" w:hAnsiTheme="minorHAnsi"/>
                    <w:noProof/>
                    <w:color w:val="auto"/>
                    <w:sz w:val="22"/>
                    <w:lang w:eastAsia="cs-CZ"/>
                  </w:rPr>
                </w:pPr>
                <w:hyperlink w:anchor="_Toc90978661" w:history="1">
                  <w:r w:rsidRPr="00187743">
                    <w:rPr>
                      <w:rStyle w:val="Hypertextovodkaz"/>
                      <w:noProof/>
                    </w:rPr>
                    <w:t>Provoz pražské MHD v lednu 2022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_Toc90978661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E91AFA"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932F554" w14:textId="4AF197E3" w:rsidR="008F0613" w:rsidRPr="000D4C08" w:rsidRDefault="0077657C" w:rsidP="0077657C">
                <w:pPr>
                  <w:pStyle w:val="Obsah1"/>
                </w:pPr>
                <w:hyperlink w:anchor="_Toc90978662" w:history="1">
                  <w:r w:rsidRPr="00187743">
                    <w:rPr>
                      <w:rStyle w:val="Hypertextovodkaz"/>
                      <w:noProof/>
                    </w:rPr>
                    <w:t>Mikrobusy na objednání pro hendikepované od roku 2022 zajistí dopravu i pro Středočechy</w:t>
                  </w:r>
                  <w:r>
                    <w:rPr>
                      <w:noProof/>
                      <w:webHidden/>
                    </w:rPr>
                    <w:tab/>
                  </w:r>
                  <w:r>
                    <w:rPr>
                      <w:noProof/>
                      <w:webHidden/>
                    </w:rPr>
                    <w:fldChar w:fldCharType="begin"/>
                  </w:r>
                  <w:r>
                    <w:rPr>
                      <w:noProof/>
                      <w:webHidden/>
                    </w:rPr>
                    <w:instrText xml:space="preserve"> PAGEREF _Toc90978662 \h </w:instrText>
                  </w:r>
                  <w:r>
                    <w:rPr>
                      <w:noProof/>
                      <w:webHidden/>
                    </w:rPr>
                  </w:r>
                  <w:r>
                    <w:rPr>
                      <w:noProof/>
                      <w:webHidden/>
                    </w:rPr>
                    <w:fldChar w:fldCharType="separate"/>
                  </w:r>
                  <w:r w:rsidR="00E91AFA">
                    <w:rPr>
                      <w:noProof/>
                      <w:webHidden/>
                    </w:rPr>
                    <w:t>5</w:t>
                  </w:r>
                  <w:r>
                    <w:rPr>
                      <w:noProof/>
                      <w:webHidden/>
                    </w:rPr>
                    <w:fldChar w:fldCharType="end"/>
                  </w:r>
                </w:hyperlink>
                <w:r w:rsidR="008F0613" w:rsidRPr="000D4C08">
                  <w:rPr>
                    <w:b/>
                    <w:bCs/>
                    <w:sz w:val="24"/>
                  </w:rPr>
                  <w:fldChar w:fldCharType="end"/>
                </w:r>
              </w:p>
            </w:sdtContent>
          </w:sdt>
        </w:tc>
      </w:tr>
    </w:tbl>
    <w:p w14:paraId="0FDBF6BF" w14:textId="77777777" w:rsidR="0046431D" w:rsidRPr="000D4C08" w:rsidRDefault="0046431D" w:rsidP="000D4C08">
      <w:pPr>
        <w:pStyle w:val="Nadpis1"/>
      </w:pPr>
      <w:bookmarkStart w:id="3" w:name="_Toc90978657"/>
      <w:bookmarkEnd w:id="0"/>
      <w:bookmarkEnd w:id="1"/>
      <w:bookmarkEnd w:id="2"/>
      <w:r w:rsidRPr="000D4C08">
        <w:t>Provoz PID během vánočních a novoročních svátků</w:t>
      </w:r>
      <w:bookmarkEnd w:id="3"/>
    </w:p>
    <w:p w14:paraId="67430757" w14:textId="77777777" w:rsidR="000D4C08" w:rsidRPr="0077657C" w:rsidRDefault="0046431D" w:rsidP="0077657C">
      <w:r w:rsidRPr="0077657C">
        <w:t xml:space="preserve">Během letošních vánočních a novoročních svátků a prázdnin bude tradičně upraven provoz Pražské integrované dopravy. Na Štědrý den bude Pražská integrovaná doprava jezdit podle sobotních jízdních řádů s ukončením denního provozu tramvají a autobusů v 18:00. Metro pojede až do půlnoci, večer ale v prodloužených intervalech. Od 25. do 26. prosince a od 1. do 2. ledna bude PID v provozu podle nedělních jízdních řádů. O pracovních dnech, tj. </w:t>
      </w:r>
      <w:proofErr w:type="gramStart"/>
      <w:r w:rsidRPr="0077657C">
        <w:t>27.–31</w:t>
      </w:r>
      <w:proofErr w:type="gramEnd"/>
      <w:r w:rsidRPr="0077657C">
        <w:t>. prosince 2021 (tedy i včetně Silvestra) bude jezdit PID podle prázdninových jízdních řádů.</w:t>
      </w:r>
    </w:p>
    <w:p w14:paraId="7C6A0E91" w14:textId="369AAF47" w:rsidR="0046431D" w:rsidRPr="000D4C08" w:rsidRDefault="0046431D" w:rsidP="000D4C08">
      <w:pPr>
        <w:pStyle w:val="Nadpis2"/>
      </w:pPr>
      <w:r w:rsidRPr="000D4C08">
        <w:t>Provoz PID ve čtvrtek 23. prosince 2021</w:t>
      </w:r>
    </w:p>
    <w:p w14:paraId="0BBDD5C0" w14:textId="3D055320" w:rsidR="0046431D" w:rsidRPr="000D4C08" w:rsidRDefault="0046431D" w:rsidP="0046431D">
      <w:r w:rsidRPr="000D4C08">
        <w:t>Provoz PID podle jízdních řádů pro pracovní den, nepojedou školní linky a školní spoje na příměstských autobusových linkách. Na lince 315 bude platit prázdninový jízdní řád.</w:t>
      </w:r>
    </w:p>
    <w:p w14:paraId="0CBDF102" w14:textId="77777777" w:rsidR="0046431D" w:rsidRPr="000D4C08" w:rsidRDefault="0046431D" w:rsidP="000D4C08">
      <w:pPr>
        <w:pStyle w:val="Nadpis2"/>
      </w:pPr>
      <w:r w:rsidRPr="000D4C08">
        <w:t>Provoz PID na Štědrý den v pátek 24. prosince 2021</w:t>
      </w:r>
    </w:p>
    <w:p w14:paraId="1586EBA1" w14:textId="77777777" w:rsidR="000D4C08" w:rsidRDefault="0046431D" w:rsidP="0046431D">
      <w:r w:rsidRPr="000D4C08">
        <w:t>Pražská integrovaná doprava bude letos na Štědrý den jezdit podle sobotních jízdních řádů, vlaky podle nedělních jízdních řádů. Metro pojede podle sobotních jízdních řádů cca do 18:00, poté pojede v intervalu 20 minut až do půlnoci (u linek B a C poslední spoje stejně jako v ostatní dny, u linky A v mírně upravených časových polohách). Denní provoz tramvají, autobusů i přívozů bude ukončen cca v 18:00. Lanová dráha na Petřín pojede cca do 17:00. Letištní linka 119 pojede do půlnoci do ukončení provozu metra. Podle zvláštních jízdních řádů pojedou také autobusové linky primárně obsluhující obchodní centra. Studentská linka 143 nebude v provozu po celý den.</w:t>
      </w:r>
    </w:p>
    <w:p w14:paraId="67E5752C" w14:textId="79AEF3A0" w:rsidR="0046431D" w:rsidRPr="000D4C08" w:rsidRDefault="0046431D" w:rsidP="0046431D">
      <w:r w:rsidRPr="000D4C08">
        <w:t>Noční spoje vyjedou cca v 18:00 a budou v provozu do druhého dne cca do 7:00. V době provozu metra bude linka 908 zajíždět do terminálu Skalka, linky 911 a 916 do terminálu Letňany a linka 911 do terminálu Roztyly. Linka 953 bude zajíždět do terminálu Černý Most. Vybrané noční příměstské linky pojedou podle zvláštních jízdních řádů.</w:t>
      </w:r>
    </w:p>
    <w:p w14:paraId="491DBF33" w14:textId="77777777" w:rsidR="000D4C08" w:rsidRDefault="0046431D" w:rsidP="0046431D">
      <w:r w:rsidRPr="000D4C08">
        <w:t xml:space="preserve">Provoz vlaků bude ukončen mezi 18:00 a 20:00 s tím, že cca do 22:00 </w:t>
      </w:r>
      <w:proofErr w:type="gramStart"/>
      <w:r w:rsidRPr="000D4C08">
        <w:t>bude</w:t>
      </w:r>
      <w:proofErr w:type="gramEnd"/>
      <w:r w:rsidRPr="000D4C08">
        <w:t xml:space="preserve"> zachován provoz na vybraných páteřních linkách S. Zrušen </w:t>
      </w:r>
      <w:proofErr w:type="gramStart"/>
      <w:r w:rsidRPr="000D4C08">
        <w:t>bude</w:t>
      </w:r>
      <w:proofErr w:type="gramEnd"/>
      <w:r w:rsidRPr="000D4C08">
        <w:t xml:space="preserve"> také půlnoční rozjezd vlaků z Prahy.</w:t>
      </w:r>
    </w:p>
    <w:p w14:paraId="5D0314C8" w14:textId="77777777" w:rsidR="000D4C08" w:rsidRDefault="0046431D" w:rsidP="0046431D">
      <w:r w:rsidRPr="000D4C08">
        <w:t>Příměstské autobusové linky pojedou podle sobotních jízdních řádů a jejich večerní provoz bude upraven příslušnými časovými poznámkami v jízdních řádech.</w:t>
      </w:r>
    </w:p>
    <w:p w14:paraId="0A837227" w14:textId="07198BCF" w:rsidR="0046431D" w:rsidRPr="000D4C08" w:rsidRDefault="0046431D" w:rsidP="000D4C08">
      <w:pPr>
        <w:pStyle w:val="Nadpis2"/>
      </w:pPr>
      <w:r w:rsidRPr="000D4C08">
        <w:t xml:space="preserve">Provoz PID v období </w:t>
      </w:r>
      <w:proofErr w:type="gramStart"/>
      <w:r w:rsidRPr="000D4C08">
        <w:t>25.–26</w:t>
      </w:r>
      <w:proofErr w:type="gramEnd"/>
      <w:r w:rsidRPr="000D4C08">
        <w:t>. prosince 2021</w:t>
      </w:r>
    </w:p>
    <w:p w14:paraId="6FBEF711" w14:textId="677E3D3B" w:rsidR="0046431D" w:rsidRPr="000D4C08" w:rsidRDefault="0046431D" w:rsidP="0046431D">
      <w:r w:rsidRPr="000D4C08">
        <w:t xml:space="preserve">Po oba vánoční svátky pojedou linky PID podle nedělních jízdních řádů s tím rozdílem, že denní provoz tramvají, městských i příměstských autobusů na první svátek vánoční začne </w:t>
      </w:r>
      <w:r w:rsidR="00034329" w:rsidRPr="000D4C08">
        <w:t xml:space="preserve">zhruba </w:t>
      </w:r>
      <w:r w:rsidRPr="000D4C08">
        <w:t xml:space="preserve">od 7:00 s výjimkou linky 119, která vyjede již se zahájením provozu metra. V době provozu metra budou vybrané noční linky opět zajíždět k vybraným stanicím metra stejně jako na Štědrý večer. Studentské linky 143, 187 a vložené spoje linky 177 na Volhu nebudou v provozu. Podle zvláštních jízdních řádů pojedou </w:t>
      </w:r>
      <w:r w:rsidR="00034329">
        <w:t xml:space="preserve">po oba dny </w:t>
      </w:r>
      <w:r w:rsidRPr="000D4C08">
        <w:t>také autobusové linky primárně obsluhující obchodní centra.</w:t>
      </w:r>
    </w:p>
    <w:p w14:paraId="0C192A29" w14:textId="5CB720B7" w:rsidR="0046431D" w:rsidRPr="000D4C08" w:rsidRDefault="0046431D" w:rsidP="000D4C08">
      <w:pPr>
        <w:pStyle w:val="Nadpis2"/>
      </w:pPr>
      <w:r w:rsidRPr="000D4C08">
        <w:t xml:space="preserve">Provoz PID v období </w:t>
      </w:r>
      <w:proofErr w:type="gramStart"/>
      <w:r w:rsidRPr="000D4C08">
        <w:t>27.–30</w:t>
      </w:r>
      <w:proofErr w:type="gramEnd"/>
      <w:r w:rsidRPr="000D4C08">
        <w:t>. prosince 2021</w:t>
      </w:r>
    </w:p>
    <w:p w14:paraId="3C73186C" w14:textId="77777777" w:rsidR="0046431D" w:rsidRPr="000D4C08" w:rsidRDefault="0046431D" w:rsidP="0046431D">
      <w:r w:rsidRPr="000D4C08">
        <w:t xml:space="preserve">Provoz MHD v Praze podle prázdninových jízdních řádů platných pro pracovní den. V tomto období nebudou v provozu tramvajové linky 4 a 21, linka 16 pojede jen v úseku Ústřední dílny DP – Kotlářka, nepojede studentská autobusová linka 187, vložené spoje linky 177 v trase Chodov – Volha a nepojedou ani školní linky a školní spoje </w:t>
      </w:r>
      <w:r w:rsidRPr="000D4C08">
        <w:lastRenderedPageBreak/>
        <w:t>příměstských linek. Na vybraných příměstských linkách budou platit prázdninové jízdní řády. Vlaky pojedou podle jízdních řádů pro běžný pracovní den.</w:t>
      </w:r>
    </w:p>
    <w:p w14:paraId="267CC38C" w14:textId="77777777" w:rsidR="0046431D" w:rsidRPr="000D4C08" w:rsidRDefault="0046431D" w:rsidP="00874DF5">
      <w:pPr>
        <w:pStyle w:val="Nadpis2"/>
      </w:pPr>
      <w:r w:rsidRPr="000D4C08">
        <w:t>Provoz PID na Silvestra v pátek 31. prosince 2021</w:t>
      </w:r>
    </w:p>
    <w:p w14:paraId="1B66A34F" w14:textId="77777777" w:rsidR="0046431D" w:rsidRPr="000D4C08" w:rsidRDefault="0046431D" w:rsidP="0046431D">
      <w:r w:rsidRPr="000D4C08">
        <w:t>Provoz MHD v Praze podle prázdninových jízdních řádů platných pro pracovní den se standardním ukončením denního provozu cca o půlnoci. V tomto období nebudou v provozu tramvajové linky 4 a 21, linka 16 pojede jen v úseku Ústřední dílny DP – Kotlářka, nepojede studentská autobusová linka 187, vložené spoje linky 177 v trase Chodov – Volha a nepojedou ani školní linky a školní spoje příměstských linek. Lanovka na Petřín bude v provozu cca do 17:00.</w:t>
      </w:r>
    </w:p>
    <w:p w14:paraId="6B8738CF" w14:textId="77777777" w:rsidR="00874DF5" w:rsidRPr="000D4C08" w:rsidRDefault="00874DF5" w:rsidP="000D4C08">
      <w:r w:rsidRPr="000D4C08">
        <w:t>V případě aktuálně zvýšené poptávky je Dopravní podnik hl. m. Prahy o silvestrovské noci připraven provoz operativně prodloužit či posílit.</w:t>
      </w:r>
    </w:p>
    <w:p w14:paraId="11DFEB95" w14:textId="77777777" w:rsidR="000D4C08" w:rsidRDefault="0046431D" w:rsidP="0046431D">
      <w:r w:rsidRPr="000D4C08">
        <w:t xml:space="preserve">Provoz vlaků bude ukončen mezi 18:00 a 20:00 s tím, že cca do 22:00 </w:t>
      </w:r>
      <w:proofErr w:type="gramStart"/>
      <w:r w:rsidRPr="000D4C08">
        <w:t>bude</w:t>
      </w:r>
      <w:proofErr w:type="gramEnd"/>
      <w:r w:rsidRPr="000D4C08">
        <w:t xml:space="preserve"> zachován provoz na vybraných páteřních linkách S. Zrušen </w:t>
      </w:r>
      <w:proofErr w:type="gramStart"/>
      <w:r w:rsidRPr="000D4C08">
        <w:t>bude</w:t>
      </w:r>
      <w:proofErr w:type="gramEnd"/>
      <w:r w:rsidRPr="000D4C08">
        <w:t xml:space="preserve"> také půlnoční rozjezd vlaků z Prahy.</w:t>
      </w:r>
    </w:p>
    <w:p w14:paraId="00F32FAB" w14:textId="5A41301F" w:rsidR="0046431D" w:rsidRPr="000D4C08" w:rsidRDefault="0046431D" w:rsidP="0046431D">
      <w:r w:rsidRPr="000D4C08">
        <w:t>Provoz příměstských autobusových linek bude (kromě prázdninového režimu u vybraných linek) ve večerním období upraven příslušnými časovými poznámkami v jízdních řádech. Noční linka 951 pojede podle zvláštních jízdních řádů (náhrada za vlak).</w:t>
      </w:r>
    </w:p>
    <w:p w14:paraId="5B8DCF94" w14:textId="666298BB" w:rsidR="00034329" w:rsidRPr="000D4C08" w:rsidRDefault="00034329" w:rsidP="00034329">
      <w:pPr>
        <w:pStyle w:val="Nadpis2"/>
      </w:pPr>
      <w:r w:rsidRPr="000D4C08">
        <w:t>Provoz PID v </w:t>
      </w:r>
      <w:proofErr w:type="gramStart"/>
      <w:r w:rsidRPr="000D4C08">
        <w:t>období 1.–2. ledna</w:t>
      </w:r>
      <w:proofErr w:type="gramEnd"/>
      <w:r w:rsidRPr="000D4C08">
        <w:t xml:space="preserve"> 2022</w:t>
      </w:r>
    </w:p>
    <w:p w14:paraId="6A6148FD" w14:textId="23A77325" w:rsidR="00034329" w:rsidRPr="000D4C08" w:rsidRDefault="00034329" w:rsidP="00034329">
      <w:r>
        <w:t>V</w:t>
      </w:r>
      <w:r w:rsidRPr="000D4C08">
        <w:t xml:space="preserve"> </w:t>
      </w:r>
      <w:r w:rsidRPr="000D4C08">
        <w:t xml:space="preserve">sobotu 1. ledna 2022 a v neděli 2. ledna 2022 pojedou linky PID podle nedělních jízdních řádů s tím rozdílem, že denní provoz tramvají, městských i příměstských autobusů na Nový rok začne zhruba od 7:00 s výjimkou linky 119, která vyjede již se zahájením provozu metra. V době provozu metra budou vybrané noční linky opět zajíždět k vybraným stanicím metra stejně jako na Štědrý večer. </w:t>
      </w:r>
      <w:r>
        <w:t>Dne 1. 1. 2022 nebude v provozu s</w:t>
      </w:r>
      <w:r w:rsidRPr="000D4C08">
        <w:t>tudentsk</w:t>
      </w:r>
      <w:r>
        <w:t>á</w:t>
      </w:r>
      <w:r w:rsidRPr="000D4C08">
        <w:t xml:space="preserve"> link</w:t>
      </w:r>
      <w:r>
        <w:t>a</w:t>
      </w:r>
      <w:r w:rsidRPr="000D4C08">
        <w:t xml:space="preserve"> 187 a</w:t>
      </w:r>
      <w:r w:rsidR="0077657C">
        <w:t> </w:t>
      </w:r>
      <w:r w:rsidRPr="000D4C08">
        <w:t>vložené spoje linky 177 na Volhu</w:t>
      </w:r>
      <w:r w:rsidR="007816C1">
        <w:t xml:space="preserve"> (ty i 2. 1. 2022)</w:t>
      </w:r>
      <w:r w:rsidRPr="000D4C08">
        <w:t>. Podle zvláštních jízdních řádů pojedou dne 1. 1. 2022 také autobusové linky primárně obsluhující obchodní centra.</w:t>
      </w:r>
    </w:p>
    <w:p w14:paraId="6791756F" w14:textId="41B6CC29" w:rsidR="001C3F65" w:rsidRPr="000D4C08" w:rsidRDefault="001C3F65" w:rsidP="001C3F65">
      <w:pPr>
        <w:pStyle w:val="Nadpis1"/>
        <w:rPr>
          <w:lang w:eastAsia="cs-CZ"/>
        </w:rPr>
      </w:pPr>
      <w:bookmarkStart w:id="4" w:name="_Toc90978658"/>
      <w:r w:rsidRPr="000D4C08">
        <w:rPr>
          <w:lang w:eastAsia="cs-CZ"/>
        </w:rPr>
        <w:t>Trvalé změny PID ve Středočeském kraji od</w:t>
      </w:r>
      <w:r w:rsidR="0077657C">
        <w:rPr>
          <w:lang w:eastAsia="cs-CZ"/>
        </w:rPr>
        <w:t> </w:t>
      </w:r>
      <w:r w:rsidRPr="000D4C08">
        <w:rPr>
          <w:lang w:eastAsia="cs-CZ"/>
        </w:rPr>
        <w:t>1.</w:t>
      </w:r>
      <w:r w:rsidR="0077657C">
        <w:rPr>
          <w:lang w:eastAsia="cs-CZ"/>
        </w:rPr>
        <w:t> </w:t>
      </w:r>
      <w:r w:rsidRPr="000D4C08">
        <w:rPr>
          <w:lang w:eastAsia="cs-CZ"/>
        </w:rPr>
        <w:t>1. 2022</w:t>
      </w:r>
      <w:bookmarkEnd w:id="4"/>
    </w:p>
    <w:p w14:paraId="5253021C" w14:textId="769DFE40" w:rsidR="001C3F65" w:rsidRPr="000D4C08" w:rsidRDefault="001C3F65" w:rsidP="001C3F65">
      <w:pPr>
        <w:rPr>
          <w:lang w:eastAsia="cs-CZ"/>
        </w:rPr>
      </w:pPr>
      <w:r w:rsidRPr="000D4C08">
        <w:rPr>
          <w:lang w:eastAsia="cs-CZ"/>
        </w:rPr>
        <w:t xml:space="preserve">Od 1. ledna 2022 dochází k některým trvalým změnám autobusových linek PID ve Středočeském kraji. Jedná se zejména o úpravu linek v oblasti Kutné Hory, kde se z části linky 801 </w:t>
      </w:r>
      <w:r w:rsidR="008A4CA7" w:rsidRPr="000D4C08">
        <w:rPr>
          <w:lang w:eastAsia="cs-CZ"/>
        </w:rPr>
        <w:t xml:space="preserve">vyčleňují </w:t>
      </w:r>
      <w:r w:rsidRPr="000D4C08">
        <w:rPr>
          <w:lang w:eastAsia="cs-CZ"/>
        </w:rPr>
        <w:t>nově spoje pod novým číslem 803, dále dochází k navrácení linek 612 a 620 přes centrum Kladna. K drobnějším úpravám dochází i na dalších vybraných příměstských linkách ve Středočeském kraji.</w:t>
      </w:r>
    </w:p>
    <w:p w14:paraId="5584BD65" w14:textId="77777777" w:rsidR="001C3F65" w:rsidRPr="000D4C08" w:rsidRDefault="001C3F65" w:rsidP="001C3F65">
      <w:pPr>
        <w:pStyle w:val="Nadpis2"/>
        <w:rPr>
          <w:lang w:eastAsia="cs-CZ"/>
        </w:rPr>
      </w:pPr>
      <w:r w:rsidRPr="000D4C08">
        <w:rPr>
          <w:lang w:eastAsia="cs-CZ"/>
        </w:rPr>
        <w:t>Změny jednotlivých linek</w:t>
      </w:r>
    </w:p>
    <w:p w14:paraId="42DFAACE" w14:textId="77777777" w:rsidR="001C3F65" w:rsidRPr="000D4C08" w:rsidRDefault="001C3F65" w:rsidP="000D4C08">
      <w:pPr>
        <w:pStyle w:val="Normlnpedsazen"/>
      </w:pPr>
      <w:r w:rsidRPr="000D4C08">
        <w:rPr>
          <w:rStyle w:val="Tun"/>
        </w:rPr>
        <w:t>322</w:t>
      </w:r>
      <w:r w:rsidRPr="000D4C08">
        <w:tab/>
        <w:t>Přes zastávku Tuchoměřice, Ke Kopanině jedou nově i všechny ranní a večerní spoje. Pro tyto spoje se ve směru do Prahy přesouvá zastávka Tuchoměřice, rozcestí pod most pod D7. Úprava jízdních dob vybraných spojů.</w:t>
      </w:r>
    </w:p>
    <w:p w14:paraId="19A86A58" w14:textId="77777777" w:rsidR="001C3F65" w:rsidRPr="000D4C08" w:rsidRDefault="001C3F65" w:rsidP="000D4C08">
      <w:pPr>
        <w:pStyle w:val="Normlnpedsazen"/>
      </w:pPr>
      <w:r w:rsidRPr="000D4C08">
        <w:rPr>
          <w:rStyle w:val="Tun"/>
        </w:rPr>
        <w:t>330</w:t>
      </w:r>
      <w:r w:rsidRPr="000D4C08">
        <w:tab/>
        <w:t>Ve směru Smečno zřízena zastávka Vinařice, Na Horce. 1 spoj v pracovní dny ráno z Havlíčkova náměstí prodloužen a jede již od Dolu Mayrau. Úprava jízdních dob.</w:t>
      </w:r>
    </w:p>
    <w:p w14:paraId="49FADA34" w14:textId="7D708C05" w:rsidR="00736DE0" w:rsidRPr="000D4C08" w:rsidRDefault="00736DE0" w:rsidP="000D4C08">
      <w:pPr>
        <w:pStyle w:val="Normlnpedsazen"/>
        <w:rPr>
          <w:rStyle w:val="Tun"/>
        </w:rPr>
      </w:pPr>
      <w:r w:rsidRPr="000D4C08">
        <w:rPr>
          <w:rStyle w:val="Tun"/>
        </w:rPr>
        <w:t>331+333</w:t>
      </w:r>
      <w:r w:rsidR="008A4CA7">
        <w:rPr>
          <w:rStyle w:val="Tun"/>
        </w:rPr>
        <w:tab/>
      </w:r>
      <w:r w:rsidRPr="000D4C08">
        <w:t xml:space="preserve">Nový školní spoj v pracovní dny ráno Zvole, Černíky – Dolní Břežany, nám. (návaznost na linku 341 do </w:t>
      </w:r>
      <w:proofErr w:type="spellStart"/>
      <w:r w:rsidRPr="000D4C08">
        <w:t>Zdiměřic</w:t>
      </w:r>
      <w:proofErr w:type="spellEnd"/>
      <w:r w:rsidRPr="000D4C08">
        <w:t>).</w:t>
      </w:r>
    </w:p>
    <w:p w14:paraId="7F96ABAE" w14:textId="77777777" w:rsidR="000D4C08" w:rsidRDefault="00736DE0" w:rsidP="000D4C08">
      <w:pPr>
        <w:pStyle w:val="Normlnpedsazen"/>
        <w:rPr>
          <w:rStyle w:val="Tun"/>
        </w:rPr>
      </w:pPr>
      <w:r w:rsidRPr="000D4C08">
        <w:rPr>
          <w:rStyle w:val="Tun"/>
        </w:rPr>
        <w:t>341</w:t>
      </w:r>
      <w:r w:rsidRPr="000D4C08">
        <w:rPr>
          <w:rStyle w:val="Tun"/>
        </w:rPr>
        <w:tab/>
      </w:r>
      <w:r w:rsidRPr="000D4C08">
        <w:t xml:space="preserve">Časový posun 1 spoje v pracovní dny ráno z Dolních Břežan do </w:t>
      </w:r>
      <w:proofErr w:type="spellStart"/>
      <w:r w:rsidRPr="000D4C08">
        <w:t>Zdiměřic</w:t>
      </w:r>
      <w:proofErr w:type="spellEnd"/>
      <w:r w:rsidRPr="000D4C08">
        <w:t xml:space="preserve"> (návaznost na nový spoj linek 331+333 z Černíků).</w:t>
      </w:r>
      <w:r w:rsidRPr="000D4C08">
        <w:rPr>
          <w:rStyle w:val="Tun"/>
        </w:rPr>
        <w:t xml:space="preserve"> </w:t>
      </w:r>
      <w:r w:rsidRPr="000D4C08">
        <w:t xml:space="preserve">1 spoj v pracovní dny odpoledne z Jesenice je prodloužen a jede již ze </w:t>
      </w:r>
      <w:proofErr w:type="spellStart"/>
      <w:r w:rsidRPr="000D4C08">
        <w:t>Zdiměřic</w:t>
      </w:r>
      <w:proofErr w:type="spellEnd"/>
      <w:r w:rsidRPr="000D4C08">
        <w:t>.</w:t>
      </w:r>
    </w:p>
    <w:p w14:paraId="75B2617F" w14:textId="572D4AAD" w:rsidR="005E1CF6" w:rsidRPr="000D4C08" w:rsidRDefault="005E1CF6" w:rsidP="000D4C08">
      <w:pPr>
        <w:pStyle w:val="Normlnpedsazen"/>
        <w:rPr>
          <w:rStyle w:val="Tun"/>
        </w:rPr>
      </w:pPr>
      <w:r w:rsidRPr="000D4C08">
        <w:rPr>
          <w:rStyle w:val="Tun"/>
        </w:rPr>
        <w:t>353</w:t>
      </w:r>
      <w:r w:rsidRPr="000D4C08">
        <w:rPr>
          <w:rStyle w:val="Tun"/>
        </w:rPr>
        <w:tab/>
      </w:r>
      <w:r w:rsidRPr="000D4C08">
        <w:t>2 páry spojů v pracovní dny ráno jsou prodlouženy o úsek Zeleneč – Svémyslice.</w:t>
      </w:r>
    </w:p>
    <w:p w14:paraId="7E037611" w14:textId="60D93E4C" w:rsidR="009D4F7C" w:rsidRPr="000D4C08" w:rsidRDefault="009D4F7C" w:rsidP="000D4C08">
      <w:pPr>
        <w:pStyle w:val="Normlnpedsazen"/>
        <w:rPr>
          <w:rStyle w:val="Tun"/>
        </w:rPr>
      </w:pPr>
      <w:r w:rsidRPr="000D4C08">
        <w:rPr>
          <w:rStyle w:val="Tun"/>
        </w:rPr>
        <w:t>402</w:t>
      </w:r>
      <w:r w:rsidRPr="000D4C08">
        <w:rPr>
          <w:rStyle w:val="Tun"/>
        </w:rPr>
        <w:tab/>
      </w:r>
      <w:r w:rsidRPr="000D4C08">
        <w:t>1 nový pár spojů v pracovní dny odpoledne v trase Praha – Zruč nad Sázavou.</w:t>
      </w:r>
    </w:p>
    <w:p w14:paraId="6C006B6B" w14:textId="105738D3" w:rsidR="009D4F7C" w:rsidRPr="000D4C08" w:rsidRDefault="009D4F7C" w:rsidP="000D4C08">
      <w:pPr>
        <w:pStyle w:val="Normlnpedsazen"/>
        <w:rPr>
          <w:rStyle w:val="Tun"/>
        </w:rPr>
      </w:pPr>
      <w:r w:rsidRPr="000D4C08">
        <w:rPr>
          <w:rStyle w:val="Tun"/>
        </w:rPr>
        <w:t>432</w:t>
      </w:r>
      <w:r w:rsidRPr="000D4C08">
        <w:tab/>
        <w:t>Časové posuny spojů z důvodu zlepšení návazností od vlaků v Lysé nad Labem.</w:t>
      </w:r>
    </w:p>
    <w:p w14:paraId="5C846AE5" w14:textId="71155850" w:rsidR="009D4F7C" w:rsidRPr="000D4C08" w:rsidRDefault="009D4F7C" w:rsidP="000D4C08">
      <w:pPr>
        <w:pStyle w:val="Normlnpedsazen"/>
        <w:rPr>
          <w:rStyle w:val="Tun"/>
        </w:rPr>
      </w:pPr>
      <w:r w:rsidRPr="000D4C08">
        <w:rPr>
          <w:rStyle w:val="Tun"/>
        </w:rPr>
        <w:t>481</w:t>
      </w:r>
      <w:r w:rsidRPr="000D4C08">
        <w:rPr>
          <w:rStyle w:val="Tun"/>
        </w:rPr>
        <w:tab/>
      </w:r>
      <w:r w:rsidRPr="000D4C08">
        <w:rPr>
          <w:lang w:eastAsia="cs-CZ"/>
        </w:rPr>
        <w:t xml:space="preserve">Nový </w:t>
      </w:r>
      <w:r w:rsidRPr="000D4C08">
        <w:t>školní spoj odpoledne z Uhlířských Janovic do Onomyšle.</w:t>
      </w:r>
    </w:p>
    <w:p w14:paraId="2B64303B" w14:textId="24810B22" w:rsidR="009D4F7C" w:rsidRPr="000D4C08" w:rsidRDefault="009D4F7C" w:rsidP="000D4C08">
      <w:pPr>
        <w:pStyle w:val="Normlnpedsazen"/>
        <w:rPr>
          <w:rStyle w:val="Tun"/>
        </w:rPr>
      </w:pPr>
      <w:r w:rsidRPr="008A4CA7">
        <w:rPr>
          <w:rStyle w:val="Tun"/>
        </w:rPr>
        <w:t>542</w:t>
      </w:r>
      <w:r w:rsidRPr="000D4C08">
        <w:tab/>
        <w:t>Zavedení víkendového provozu do obce Senice.</w:t>
      </w:r>
    </w:p>
    <w:p w14:paraId="6E926B80" w14:textId="6E436AC6" w:rsidR="009E7346" w:rsidRPr="000D4C08" w:rsidRDefault="009E7346" w:rsidP="000D4C08">
      <w:pPr>
        <w:pStyle w:val="Normlnpedsazen"/>
      </w:pPr>
      <w:r w:rsidRPr="000D4C08">
        <w:rPr>
          <w:rStyle w:val="Tun"/>
        </w:rPr>
        <w:t>565</w:t>
      </w:r>
      <w:r w:rsidRPr="000D4C08">
        <w:rPr>
          <w:rStyle w:val="Tun"/>
        </w:rPr>
        <w:tab/>
      </w:r>
      <w:r w:rsidRPr="000D4C08">
        <w:t xml:space="preserve">Nová linka v trase Kladno, Aut. </w:t>
      </w:r>
      <w:proofErr w:type="spellStart"/>
      <w:proofErr w:type="gramStart"/>
      <w:r w:rsidRPr="000D4C08">
        <w:t>nádr</w:t>
      </w:r>
      <w:proofErr w:type="spellEnd"/>
      <w:proofErr w:type="gramEnd"/>
      <w:r w:rsidRPr="000D4C08">
        <w:t xml:space="preserve">. – Slaný, aut. </w:t>
      </w:r>
      <w:proofErr w:type="spellStart"/>
      <w:r w:rsidRPr="000D4C08">
        <w:t>nádr</w:t>
      </w:r>
      <w:proofErr w:type="spellEnd"/>
      <w:r w:rsidRPr="000D4C08">
        <w:t>. jako náhrada za zkrácenou linku 609.</w:t>
      </w:r>
    </w:p>
    <w:p w14:paraId="7D252B40" w14:textId="6B41CF90" w:rsidR="009E7346" w:rsidRPr="000D4C08" w:rsidRDefault="009E7346" w:rsidP="000D4C08">
      <w:pPr>
        <w:pStyle w:val="Normlnpedsazen"/>
        <w:rPr>
          <w:rStyle w:val="Tun"/>
        </w:rPr>
      </w:pPr>
      <w:r w:rsidRPr="000D4C08">
        <w:rPr>
          <w:rStyle w:val="Tun"/>
        </w:rPr>
        <w:t>609</w:t>
      </w:r>
      <w:r w:rsidRPr="000D4C08">
        <w:rPr>
          <w:rStyle w:val="Tun"/>
        </w:rPr>
        <w:tab/>
      </w:r>
      <w:r w:rsidRPr="000D4C08">
        <w:t>Linka je na základě požadavku města Kladna zkrácena pouze na území města Kladna, v úseku do Slaného nahrazena novou linkou 565.</w:t>
      </w:r>
    </w:p>
    <w:p w14:paraId="6D046CB6" w14:textId="33DB3FA3" w:rsidR="001C3F65" w:rsidRPr="000D4C08" w:rsidRDefault="001C3F65" w:rsidP="000D4C08">
      <w:pPr>
        <w:pStyle w:val="Normlnpedsazen"/>
      </w:pPr>
      <w:r w:rsidRPr="000D4C08">
        <w:rPr>
          <w:rStyle w:val="Tun"/>
        </w:rPr>
        <w:t>612</w:t>
      </w:r>
      <w:r w:rsidRPr="000D4C08">
        <w:tab/>
        <w:t>Změna trasy v Kladně: Linka je nově obousměrně vedena z Autobusového nádraží přes zastávky Gymnasium, Náměstí Svobody, Pod Zámkem a dále po své trase směr Velvary. Obousměrně zrušena zastávka Vinařice, Na Horce. Úprava jízdních dob.</w:t>
      </w:r>
    </w:p>
    <w:p w14:paraId="5DCB6B8A" w14:textId="77777777" w:rsidR="001C3F65" w:rsidRPr="000D4C08" w:rsidRDefault="001C3F65" w:rsidP="000D4C08">
      <w:pPr>
        <w:pStyle w:val="Normlnpedsazen"/>
      </w:pPr>
      <w:r w:rsidRPr="000D4C08">
        <w:rPr>
          <w:rStyle w:val="Tun"/>
        </w:rPr>
        <w:t>620</w:t>
      </w:r>
      <w:r w:rsidRPr="000D4C08">
        <w:tab/>
        <w:t xml:space="preserve">Změna trasy v Kladně: Linka je nově obousměrně vedena z Autobusového nádraží přes zastávky Gymnasium, Náměstí Svobody, Pod Zámkem a dále po své trase směr Kralupy nad Vltavou. 1 spoj </w:t>
      </w:r>
      <w:r w:rsidRPr="000D4C08">
        <w:lastRenderedPageBreak/>
        <w:t>v pracovní dny odpoledne je prodloužen o úsek Olovnice – Kralupy nad Vltavou. Časové posuny vybraných spojů.</w:t>
      </w:r>
    </w:p>
    <w:p w14:paraId="76B42B0F" w14:textId="2533EC8D" w:rsidR="009D4F7C" w:rsidRPr="000D4C08" w:rsidRDefault="009D4F7C" w:rsidP="000D4C08">
      <w:pPr>
        <w:pStyle w:val="Normlnpedsazen"/>
        <w:rPr>
          <w:rStyle w:val="Tun"/>
        </w:rPr>
      </w:pPr>
      <w:r w:rsidRPr="000D4C08">
        <w:rPr>
          <w:rStyle w:val="Tun"/>
        </w:rPr>
        <w:t>676</w:t>
      </w:r>
      <w:r w:rsidRPr="000D4C08">
        <w:rPr>
          <w:rStyle w:val="Tun"/>
        </w:rPr>
        <w:tab/>
      </w:r>
      <w:r w:rsidRPr="000D4C08">
        <w:t xml:space="preserve">Vybraný ranní spoj do Nymburka ze zastávky Jíkev, u </w:t>
      </w:r>
      <w:r w:rsidR="0077657C">
        <w:t>š</w:t>
      </w:r>
      <w:r w:rsidRPr="000D4C08">
        <w:t>koly bude vyjíždět ze zastávky Jíkev.</w:t>
      </w:r>
    </w:p>
    <w:p w14:paraId="05E23401" w14:textId="63123B3C" w:rsidR="009D4F7C" w:rsidRPr="000D4C08" w:rsidRDefault="009D4F7C" w:rsidP="000D4C08">
      <w:pPr>
        <w:pStyle w:val="Normlnpedsazen"/>
        <w:rPr>
          <w:rStyle w:val="Tun"/>
        </w:rPr>
      </w:pPr>
      <w:r w:rsidRPr="000D4C08">
        <w:rPr>
          <w:rStyle w:val="Tun"/>
        </w:rPr>
        <w:t>681</w:t>
      </w:r>
      <w:r w:rsidRPr="000D4C08">
        <w:rPr>
          <w:rStyle w:val="Tun"/>
        </w:rPr>
        <w:tab/>
      </w:r>
      <w:r w:rsidRPr="000D4C08">
        <w:rPr>
          <w:lang w:eastAsia="cs-CZ"/>
        </w:rPr>
        <w:t>1</w:t>
      </w:r>
      <w:r w:rsidRPr="000D4C08">
        <w:t xml:space="preserve"> nový pár spojů Uhlířské Janovice – Kolín v pracovní dny </w:t>
      </w:r>
      <w:r w:rsidR="0077657C" w:rsidRPr="000D4C08">
        <w:t>odpoledne</w:t>
      </w:r>
      <w:r w:rsidRPr="000D4C08">
        <w:t>; změny spojů směr Petrovice II, Losiny.</w:t>
      </w:r>
    </w:p>
    <w:p w14:paraId="6A7030A6" w14:textId="619A8C95" w:rsidR="009D4F7C" w:rsidRPr="000D4C08" w:rsidRDefault="009D4F7C" w:rsidP="000D4C08">
      <w:pPr>
        <w:pStyle w:val="Normlnpedsazen"/>
        <w:rPr>
          <w:rStyle w:val="Tun"/>
        </w:rPr>
      </w:pPr>
      <w:r w:rsidRPr="000D4C08">
        <w:rPr>
          <w:rStyle w:val="Tun"/>
        </w:rPr>
        <w:t>702</w:t>
      </w:r>
      <w:r w:rsidRPr="000D4C08">
        <w:rPr>
          <w:rStyle w:val="Tun"/>
        </w:rPr>
        <w:tab/>
      </w:r>
      <w:r w:rsidRPr="000D4C08">
        <w:rPr>
          <w:lang w:eastAsia="cs-CZ"/>
        </w:rPr>
        <w:t>1 p</w:t>
      </w:r>
      <w:r w:rsidRPr="000D4C08">
        <w:t>ár spojů v pracovní dny ráno prodloužen o úsek Červené Pečky, Opatovice – Červené Pečky, Bořetice.</w:t>
      </w:r>
    </w:p>
    <w:p w14:paraId="5FE97CD9" w14:textId="61F2CFF6" w:rsidR="001C3F65" w:rsidRPr="000D4C08" w:rsidRDefault="001C3F65" w:rsidP="000D4C08">
      <w:pPr>
        <w:pStyle w:val="Normlnpedsazen"/>
        <w:rPr>
          <w:lang w:eastAsia="cs-CZ"/>
        </w:rPr>
      </w:pPr>
      <w:r w:rsidRPr="000D4C08">
        <w:rPr>
          <w:rStyle w:val="Tun"/>
        </w:rPr>
        <w:t>705</w:t>
      </w:r>
      <w:r w:rsidRPr="000D4C08">
        <w:rPr>
          <w:lang w:eastAsia="cs-CZ"/>
        </w:rPr>
        <w:tab/>
      </w:r>
      <w:r w:rsidR="009D4F7C" w:rsidRPr="000D4C08">
        <w:t>Celková úprava provozu; změna zastávek (viz níže) a více spojů průjezdných přes Kolín (výhledově rozšíření nasazení kapacitních vozidel).</w:t>
      </w:r>
    </w:p>
    <w:p w14:paraId="34EBF9C3" w14:textId="4675C3C8" w:rsidR="009D4F7C" w:rsidRPr="000D4C08" w:rsidRDefault="009D4F7C" w:rsidP="000D4C08">
      <w:pPr>
        <w:pStyle w:val="Normlnpedsazen"/>
        <w:rPr>
          <w:rStyle w:val="Tun"/>
        </w:rPr>
      </w:pPr>
      <w:r w:rsidRPr="000D4C08">
        <w:rPr>
          <w:rStyle w:val="Tun"/>
        </w:rPr>
        <w:t>742</w:t>
      </w:r>
      <w:r w:rsidRPr="000D4C08">
        <w:rPr>
          <w:rStyle w:val="Tun"/>
        </w:rPr>
        <w:tab/>
      </w:r>
      <w:r w:rsidRPr="000D4C08">
        <w:t xml:space="preserve">Zrušení posilového školního spoje mezi Žáky, Dolním </w:t>
      </w:r>
      <w:proofErr w:type="spellStart"/>
      <w:r w:rsidRPr="000D4C08">
        <w:t>Štrampouchem</w:t>
      </w:r>
      <w:proofErr w:type="spellEnd"/>
      <w:r w:rsidRPr="000D4C08">
        <w:t xml:space="preserve"> a Čáslaví; časový posun ranního spoje z Ledče nad Sázavou do Čáslavi.</w:t>
      </w:r>
    </w:p>
    <w:p w14:paraId="41730C39" w14:textId="27753CC8" w:rsidR="009D4F7C" w:rsidRPr="000D4C08" w:rsidRDefault="009D4F7C" w:rsidP="000D4C08">
      <w:pPr>
        <w:pStyle w:val="Normlnpedsazen"/>
        <w:rPr>
          <w:rStyle w:val="Tun"/>
        </w:rPr>
      </w:pPr>
      <w:r w:rsidRPr="000D4C08">
        <w:rPr>
          <w:rStyle w:val="Tun"/>
        </w:rPr>
        <w:t>743</w:t>
      </w:r>
      <w:r w:rsidRPr="000D4C08">
        <w:rPr>
          <w:rStyle w:val="Tun"/>
        </w:rPr>
        <w:tab/>
      </w:r>
      <w:r w:rsidRPr="000D4C08">
        <w:t>Zrušení 1 páru spojů v pracovní dny dopoledne v úseku Čáslav – Petrovice I.</w:t>
      </w:r>
    </w:p>
    <w:p w14:paraId="2CE92B5C" w14:textId="3056EC70" w:rsidR="009D4F7C" w:rsidRPr="000D4C08" w:rsidRDefault="009D4F7C" w:rsidP="000D4C08">
      <w:pPr>
        <w:pStyle w:val="Normlnpedsazen"/>
        <w:rPr>
          <w:rStyle w:val="Tun"/>
        </w:rPr>
      </w:pPr>
      <w:r w:rsidRPr="000D4C08">
        <w:rPr>
          <w:rStyle w:val="Tun"/>
        </w:rPr>
        <w:t>771</w:t>
      </w:r>
      <w:r w:rsidRPr="000D4C08">
        <w:rPr>
          <w:rStyle w:val="Tun"/>
        </w:rPr>
        <w:tab/>
      </w:r>
      <w:r w:rsidRPr="000D4C08">
        <w:rPr>
          <w:lang w:eastAsia="cs-CZ"/>
        </w:rPr>
        <w:t>Časový p</w:t>
      </w:r>
      <w:r w:rsidRPr="000D4C08">
        <w:t>osun vybraného odpoledního spoje v pracovní dny z </w:t>
      </w:r>
      <w:proofErr w:type="spellStart"/>
      <w:r w:rsidRPr="000D4C08">
        <w:t>Ratají</w:t>
      </w:r>
      <w:proofErr w:type="spellEnd"/>
      <w:r w:rsidRPr="000D4C08">
        <w:t xml:space="preserve"> n</w:t>
      </w:r>
      <w:r w:rsidR="0077657C">
        <w:t>ad</w:t>
      </w:r>
      <w:r w:rsidRPr="000D4C08">
        <w:t xml:space="preserve"> S</w:t>
      </w:r>
      <w:r w:rsidR="0077657C">
        <w:t>ázavou</w:t>
      </w:r>
      <w:r w:rsidRPr="000D4C08">
        <w:t xml:space="preserve"> do Sázavy.</w:t>
      </w:r>
    </w:p>
    <w:p w14:paraId="2A24140C" w14:textId="2D7E753F" w:rsidR="009D4F7C" w:rsidRPr="000D4C08" w:rsidRDefault="009D4F7C" w:rsidP="000D4C08">
      <w:pPr>
        <w:pStyle w:val="Normlnpedsazen"/>
        <w:rPr>
          <w:rStyle w:val="Tun"/>
        </w:rPr>
      </w:pPr>
      <w:r w:rsidRPr="000D4C08">
        <w:rPr>
          <w:rStyle w:val="Tun"/>
        </w:rPr>
        <w:t>772</w:t>
      </w:r>
      <w:r w:rsidRPr="000D4C08">
        <w:rPr>
          <w:rStyle w:val="Tun"/>
        </w:rPr>
        <w:tab/>
      </w:r>
      <w:r w:rsidRPr="000D4C08">
        <w:t>Časový posun dopoledního školního spoje z Uhlířských Janovic.</w:t>
      </w:r>
    </w:p>
    <w:p w14:paraId="1B678A5E" w14:textId="239F1CE4" w:rsidR="001C3F65" w:rsidRPr="000D4C08" w:rsidRDefault="001C3F65" w:rsidP="000D4C08">
      <w:pPr>
        <w:pStyle w:val="Normlnpedsazen"/>
      </w:pPr>
      <w:r w:rsidRPr="000D4C08">
        <w:rPr>
          <w:rStyle w:val="Tun"/>
        </w:rPr>
        <w:t>785</w:t>
      </w:r>
      <w:r w:rsidRPr="000D4C08">
        <w:tab/>
        <w:t>Pro 1 školní spoj v pracovní dny ráno se zřizují zastávky v Kolíně: U Červených, Družstevní dům, Banka, Poliklinika a ruší se zastávka Žižkov, Fučíkova; časové posuny vybraných spojů; zrušení 1 spoje v pracovní dny odpoledne z Kolína do Kutné Hory (převeden na linku 805).</w:t>
      </w:r>
    </w:p>
    <w:p w14:paraId="6E340373" w14:textId="51ED8F90" w:rsidR="001C3F65" w:rsidRPr="000D4C08" w:rsidRDefault="001C3F65" w:rsidP="000D4C08">
      <w:pPr>
        <w:pStyle w:val="Normlnpedsazen"/>
        <w:rPr>
          <w:lang w:eastAsia="cs-CZ"/>
        </w:rPr>
      </w:pPr>
      <w:r w:rsidRPr="000D4C08">
        <w:rPr>
          <w:rStyle w:val="Tun"/>
        </w:rPr>
        <w:t>787</w:t>
      </w:r>
      <w:r w:rsidRPr="000D4C08">
        <w:rPr>
          <w:lang w:eastAsia="cs-CZ"/>
        </w:rPr>
        <w:tab/>
      </w:r>
      <w:r w:rsidR="009D4F7C" w:rsidRPr="000D4C08">
        <w:t>Obousměrné zřízení zastávky Zruč nad Sázavou, nám.; zavedení jednoho párů spojů v úseku Zruč nad Sázavou – Čestín a změna jízdních dob</w:t>
      </w:r>
      <w:r w:rsidRPr="000D4C08">
        <w:rPr>
          <w:lang w:eastAsia="cs-CZ"/>
        </w:rPr>
        <w:t>.</w:t>
      </w:r>
    </w:p>
    <w:p w14:paraId="29C90851" w14:textId="32DDBE67" w:rsidR="009D4F7C" w:rsidRPr="000D4C08" w:rsidRDefault="009D4F7C" w:rsidP="000D4C08">
      <w:pPr>
        <w:pStyle w:val="Normlnpedsazen"/>
        <w:rPr>
          <w:rStyle w:val="Tun"/>
        </w:rPr>
      </w:pPr>
      <w:r w:rsidRPr="000D4C08">
        <w:rPr>
          <w:rStyle w:val="Tun"/>
        </w:rPr>
        <w:t>788</w:t>
      </w:r>
      <w:r w:rsidRPr="000D4C08">
        <w:rPr>
          <w:rStyle w:val="Tun"/>
        </w:rPr>
        <w:tab/>
      </w:r>
      <w:r w:rsidRPr="000D4C08">
        <w:t>Změna jízdních dob.</w:t>
      </w:r>
    </w:p>
    <w:p w14:paraId="5C7541AB" w14:textId="5A19C5E0" w:rsidR="001C3F65" w:rsidRPr="000D4C08" w:rsidRDefault="001C3F65" w:rsidP="000D4C08">
      <w:pPr>
        <w:pStyle w:val="Normlnpedsazen"/>
      </w:pPr>
      <w:r w:rsidRPr="000D4C08">
        <w:rPr>
          <w:rStyle w:val="Tun"/>
        </w:rPr>
        <w:t>801</w:t>
      </w:r>
      <w:r w:rsidRPr="000D4C08">
        <w:tab/>
        <w:t>Linka je zkrácena o úsek Kutná Hora – Bernardov, většina spojů je vedena v trase Žižkov, poliklinika – Hlavní nádraží, vybrané spoje v pracovní dny ráno jedou i nadále do/z Malína. Spoje do/z Bernardova převedeny na novou linku 803. Tamtéž je převedena také část spojů vedených pouze po území Kutné Hory.</w:t>
      </w:r>
    </w:p>
    <w:p w14:paraId="6B4AF537" w14:textId="2E980A73" w:rsidR="009D4F7C" w:rsidRPr="000D4C08" w:rsidRDefault="009D4F7C" w:rsidP="000D4C08">
      <w:pPr>
        <w:pStyle w:val="Normlnpedsazen"/>
        <w:rPr>
          <w:rStyle w:val="Tun"/>
        </w:rPr>
      </w:pPr>
      <w:r w:rsidRPr="000D4C08">
        <w:rPr>
          <w:rStyle w:val="Tun"/>
        </w:rPr>
        <w:t>802</w:t>
      </w:r>
      <w:r w:rsidRPr="000D4C08">
        <w:rPr>
          <w:rStyle w:val="Tun"/>
        </w:rPr>
        <w:tab/>
      </w:r>
      <w:r w:rsidRPr="000D4C08">
        <w:t>Prodloužení vybraného odpoledního páru spojů z Kutné Hory do místní části Poličany.</w:t>
      </w:r>
    </w:p>
    <w:p w14:paraId="196536BB" w14:textId="051B3B8E" w:rsidR="001C3F65" w:rsidRPr="000D4C08" w:rsidRDefault="001C3F65" w:rsidP="000D4C08">
      <w:pPr>
        <w:pStyle w:val="Normlnpedsazen"/>
      </w:pPr>
      <w:r w:rsidRPr="000D4C08">
        <w:rPr>
          <w:rStyle w:val="Tun"/>
        </w:rPr>
        <w:t>803</w:t>
      </w:r>
      <w:r w:rsidRPr="000D4C08">
        <w:tab/>
      </w:r>
      <w:r w:rsidR="0077657C">
        <w:t>N</w:t>
      </w:r>
      <w:r w:rsidRPr="000D4C08">
        <w:t>ová linka v trase Kutná Hora, Žižkov, poliklinika – Kutná Hora, Hlavní nádraží – Starý Kolín – Svatý Mikuláš – Bernardov. Na linku jsou převedeny spoje ze zkrácené a omezené linky 801.</w:t>
      </w:r>
    </w:p>
    <w:p w14:paraId="59A6096D" w14:textId="77777777" w:rsidR="000D4C08" w:rsidRDefault="001C3F65" w:rsidP="000D4C08">
      <w:pPr>
        <w:pStyle w:val="Normlnpedsazen"/>
      </w:pPr>
      <w:r w:rsidRPr="000D4C08">
        <w:rPr>
          <w:rStyle w:val="Tun"/>
        </w:rPr>
        <w:t>805</w:t>
      </w:r>
      <w:r w:rsidRPr="000D4C08">
        <w:tab/>
        <w:t>Obousměrně zřízena zastávka Zruč nad Sázavou, nám. Nový spoj v pracovní dny ráno z Kutné Hory do Kolína odpoledne z Kolína do Kutné Hory. Úprava jízdních dob.</w:t>
      </w:r>
    </w:p>
    <w:p w14:paraId="3A3DB461" w14:textId="565D7032" w:rsidR="001C3F65" w:rsidRPr="000D4C08" w:rsidRDefault="001C3F65" w:rsidP="001C3F65">
      <w:pPr>
        <w:pStyle w:val="Nadpis2"/>
        <w:rPr>
          <w:lang w:eastAsia="cs-CZ"/>
        </w:rPr>
      </w:pPr>
      <w:r w:rsidRPr="000D4C08">
        <w:rPr>
          <w:lang w:eastAsia="cs-CZ"/>
        </w:rPr>
        <w:t>Změny zastávek</w:t>
      </w:r>
    </w:p>
    <w:p w14:paraId="1761AF15" w14:textId="77777777" w:rsidR="001C3F65" w:rsidRPr="000D4C08" w:rsidRDefault="001C3F65" w:rsidP="001C3F65">
      <w:pPr>
        <w:rPr>
          <w:lang w:eastAsia="cs-CZ"/>
        </w:rPr>
      </w:pPr>
      <w:r w:rsidRPr="000D4C08">
        <w:rPr>
          <w:rStyle w:val="Tun"/>
        </w:rPr>
        <w:t>Kolín, Na Louži I.</w:t>
      </w:r>
      <w:r w:rsidRPr="000D4C08">
        <w:rPr>
          <w:lang w:eastAsia="cs-CZ"/>
        </w:rPr>
        <w:tab/>
        <w:t>zrušená zastávka obousměrně pro linku 705</w:t>
      </w:r>
    </w:p>
    <w:p w14:paraId="7A126E94" w14:textId="3E8D2432" w:rsidR="000D4C08" w:rsidRDefault="001C3F65" w:rsidP="001C3F65">
      <w:pPr>
        <w:rPr>
          <w:lang w:eastAsia="cs-CZ"/>
        </w:rPr>
      </w:pPr>
      <w:r w:rsidRPr="000D4C08">
        <w:rPr>
          <w:rStyle w:val="Tun"/>
        </w:rPr>
        <w:t>Kolín, Sadová</w:t>
      </w:r>
      <w:r w:rsidR="0077657C">
        <w:rPr>
          <w:lang w:eastAsia="cs-CZ"/>
        </w:rPr>
        <w:tab/>
      </w:r>
      <w:r w:rsidR="00750674">
        <w:rPr>
          <w:lang w:eastAsia="cs-CZ"/>
        </w:rPr>
        <w:tab/>
      </w:r>
      <w:r w:rsidRPr="000D4C08">
        <w:rPr>
          <w:lang w:eastAsia="cs-CZ"/>
        </w:rPr>
        <w:t>nová obousměrná zastávka pro linku 705 (stálá)</w:t>
      </w:r>
    </w:p>
    <w:p w14:paraId="544D20B9" w14:textId="51C47D94" w:rsidR="001C3F65" w:rsidRPr="000D4C08" w:rsidRDefault="001C3F65" w:rsidP="001C3F65">
      <w:pPr>
        <w:rPr>
          <w:lang w:eastAsia="cs-CZ"/>
        </w:rPr>
      </w:pPr>
      <w:r w:rsidRPr="000D4C08">
        <w:rPr>
          <w:rStyle w:val="Tun"/>
        </w:rPr>
        <w:t>Kolín, U Hřbitova</w:t>
      </w:r>
      <w:r w:rsidRPr="000D4C08">
        <w:rPr>
          <w:lang w:eastAsia="cs-CZ"/>
        </w:rPr>
        <w:tab/>
        <w:t>nová obousměrná zastávka pro linku 705 (stálá)</w:t>
      </w:r>
    </w:p>
    <w:p w14:paraId="32425114" w14:textId="77777777" w:rsidR="001C3F65" w:rsidRPr="000D4C08" w:rsidRDefault="001C3F65" w:rsidP="001C3F65">
      <w:pPr>
        <w:rPr>
          <w:lang w:eastAsia="cs-CZ"/>
        </w:rPr>
      </w:pPr>
      <w:r w:rsidRPr="000D4C08">
        <w:rPr>
          <w:rStyle w:val="Tun"/>
        </w:rPr>
        <w:t xml:space="preserve">Velký Osek, </w:t>
      </w:r>
      <w:proofErr w:type="spellStart"/>
      <w:r w:rsidRPr="000D4C08">
        <w:rPr>
          <w:rStyle w:val="Tun"/>
        </w:rPr>
        <w:t>ObÚ</w:t>
      </w:r>
      <w:proofErr w:type="spellEnd"/>
      <w:r w:rsidRPr="000D4C08">
        <w:rPr>
          <w:lang w:eastAsia="cs-CZ"/>
        </w:rPr>
        <w:tab/>
        <w:t>nová obousměrná zastávka pro linku 705 (stálá)</w:t>
      </w:r>
    </w:p>
    <w:p w14:paraId="51B99ECD" w14:textId="796870C8" w:rsidR="00C07758" w:rsidRPr="000D4C08" w:rsidRDefault="0046431D" w:rsidP="0046431D">
      <w:pPr>
        <w:pStyle w:val="Nadpis1"/>
        <w:rPr>
          <w:lang w:eastAsia="cs-CZ"/>
        </w:rPr>
      </w:pPr>
      <w:bookmarkStart w:id="5" w:name="_Toc90978659"/>
      <w:r w:rsidRPr="000D4C08">
        <w:rPr>
          <w:lang w:eastAsia="cs-CZ"/>
        </w:rPr>
        <w:t xml:space="preserve">Změny na </w:t>
      </w:r>
      <w:proofErr w:type="spellStart"/>
      <w:r w:rsidRPr="000D4C08">
        <w:rPr>
          <w:lang w:eastAsia="cs-CZ"/>
        </w:rPr>
        <w:t>Průhonicku</w:t>
      </w:r>
      <w:proofErr w:type="spellEnd"/>
      <w:r w:rsidRPr="000D4C08">
        <w:rPr>
          <w:lang w:eastAsia="cs-CZ"/>
        </w:rPr>
        <w:t xml:space="preserve"> od </w:t>
      </w:r>
      <w:r w:rsidR="00310EE1" w:rsidRPr="000D4C08">
        <w:rPr>
          <w:lang w:eastAsia="cs-CZ"/>
        </w:rPr>
        <w:t>3</w:t>
      </w:r>
      <w:r w:rsidRPr="000D4C08">
        <w:rPr>
          <w:lang w:eastAsia="cs-CZ"/>
        </w:rPr>
        <w:t>. 1. 2022</w:t>
      </w:r>
      <w:bookmarkEnd w:id="5"/>
    </w:p>
    <w:p w14:paraId="06A78A11" w14:textId="05751417" w:rsidR="0046431D" w:rsidRPr="000D4C08" w:rsidRDefault="0046431D" w:rsidP="0046431D">
      <w:pPr>
        <w:rPr>
          <w:noProof/>
          <w:lang w:eastAsia="cs-CZ"/>
        </w:rPr>
      </w:pPr>
      <w:r w:rsidRPr="000D4C08">
        <w:rPr>
          <w:lang w:eastAsia="cs-CZ"/>
        </w:rPr>
        <w:t>Na základě požadavků obcí a městských částí dochází k trvalým změnám v oblasti Průhonic, Čestlic a Újezdu u</w:t>
      </w:r>
      <w:r w:rsidR="000D4C08">
        <w:rPr>
          <w:lang w:eastAsia="cs-CZ"/>
        </w:rPr>
        <w:t> </w:t>
      </w:r>
      <w:r w:rsidRPr="000D4C08">
        <w:rPr>
          <w:lang w:eastAsia="cs-CZ"/>
        </w:rPr>
        <w:t>Průhonic na linkách 122, 328, 363 a 385.</w:t>
      </w:r>
      <w:r w:rsidRPr="000D4C08">
        <w:t xml:space="preserve"> </w:t>
      </w:r>
      <w:r w:rsidRPr="000D4C08">
        <w:rPr>
          <w:lang w:eastAsia="cs-CZ"/>
        </w:rPr>
        <w:t>Z Průhonic nově pojedou rychlíkové spoje po dálnici, drobných úprav a</w:t>
      </w:r>
      <w:r w:rsidR="000D4C08">
        <w:rPr>
          <w:lang w:eastAsia="cs-CZ"/>
        </w:rPr>
        <w:t> </w:t>
      </w:r>
      <w:r w:rsidRPr="000D4C08">
        <w:rPr>
          <w:lang w:eastAsia="cs-CZ"/>
        </w:rPr>
        <w:t>zpřehlednění se dočká i vedení linek po samotných Čestlicích. Zavedena bude nová linka 357.</w:t>
      </w:r>
    </w:p>
    <w:p w14:paraId="589A6A3A" w14:textId="25165F71" w:rsidR="0046431D" w:rsidRPr="000D4C08" w:rsidRDefault="0046431D" w:rsidP="0046431D">
      <w:pPr>
        <w:pStyle w:val="Nadpis2"/>
        <w:rPr>
          <w:rFonts w:eastAsia="Times New Roman"/>
          <w:lang w:eastAsia="cs-CZ"/>
        </w:rPr>
      </w:pPr>
      <w:r w:rsidRPr="000D4C08">
        <w:rPr>
          <w:noProof/>
          <w:lang w:eastAsia="cs-CZ"/>
        </w:rPr>
        <w:t>Změny jednotlivých linek</w:t>
      </w:r>
    </w:p>
    <w:p w14:paraId="34E069E5" w14:textId="23B0D230" w:rsidR="005E1CF6" w:rsidRPr="000D4C08" w:rsidRDefault="005E1CF6" w:rsidP="000D4C08">
      <w:pPr>
        <w:pStyle w:val="Normlnpedsazen"/>
        <w:rPr>
          <w:noProof/>
        </w:rPr>
      </w:pPr>
      <w:r w:rsidRPr="000D4C08">
        <w:rPr>
          <w:rStyle w:val="Tun"/>
        </w:rPr>
        <w:t>115</w:t>
      </w:r>
      <w:r w:rsidRPr="000D4C08">
        <w:rPr>
          <w:rStyle w:val="Tun"/>
        </w:rPr>
        <w:tab/>
      </w:r>
      <w:r w:rsidRPr="000D4C08">
        <w:rPr>
          <w:noProof/>
        </w:rPr>
        <w:t>Zkrácení intervalu a konci večerního provozu (1 nový spoj), časové posuny spojů o víkendech.</w:t>
      </w:r>
    </w:p>
    <w:p w14:paraId="12F5BB2A" w14:textId="7A9E0D70" w:rsidR="0046431D" w:rsidRPr="000D4C08" w:rsidRDefault="0046431D" w:rsidP="000D4C08">
      <w:pPr>
        <w:pStyle w:val="Normlnpedsazen"/>
      </w:pPr>
      <w:r w:rsidRPr="000D4C08">
        <w:rPr>
          <w:rStyle w:val="Tun"/>
        </w:rPr>
        <w:t>122</w:t>
      </w:r>
      <w:r w:rsidRPr="000D4C08">
        <w:rPr>
          <w:noProof/>
        </w:rPr>
        <w:tab/>
      </w:r>
      <w:r w:rsidRPr="000D4C08">
        <w:t>Na lince je zaveden provoz po celý den sedm dní v týdnu. V ranní špičce se interval zkrátí z půlhodiny na 10</w:t>
      </w:r>
      <w:r w:rsidR="0077657C">
        <w:t>–</w:t>
      </w:r>
      <w:r w:rsidRPr="000D4C08">
        <w:t>20 minut, po zbytek dne a o víkendu pojede linka jednou za hodinu.</w:t>
      </w:r>
    </w:p>
    <w:p w14:paraId="14BC82BE" w14:textId="476051A1" w:rsidR="0046431D" w:rsidRPr="000D4C08" w:rsidRDefault="0046431D" w:rsidP="000D4C08">
      <w:pPr>
        <w:pStyle w:val="Normlnpedsazen"/>
      </w:pPr>
      <w:r w:rsidRPr="000D4C08">
        <w:rPr>
          <w:rStyle w:val="Tun"/>
        </w:rPr>
        <w:t>328</w:t>
      </w:r>
      <w:r w:rsidRPr="000D4C08">
        <w:rPr>
          <w:noProof/>
        </w:rPr>
        <w:tab/>
      </w:r>
      <w:r w:rsidRPr="000D4C08">
        <w:t>Linka již nebude zastavovat v zastávce Čestlice, aquapark. Všechny spoje nově pojedou přes zastávku Čestlice, V Oblouku, kolem aquaparku pojedou naopak všechny spoje linky 385.</w:t>
      </w:r>
    </w:p>
    <w:p w14:paraId="06401DB2" w14:textId="1A3007C8" w:rsidR="0046431D" w:rsidRPr="000D4C08" w:rsidRDefault="0046431D" w:rsidP="000D4C08">
      <w:pPr>
        <w:pStyle w:val="Normlnpedsazen"/>
      </w:pPr>
      <w:r w:rsidRPr="000D4C08">
        <w:rPr>
          <w:rStyle w:val="Tun"/>
        </w:rPr>
        <w:t>357</w:t>
      </w:r>
      <w:r w:rsidRPr="000D4C08">
        <w:rPr>
          <w:noProof/>
        </w:rPr>
        <w:tab/>
      </w:r>
      <w:r w:rsidRPr="000D4C08">
        <w:t>Nová linka pojede po trase současné linky 385, z Opatova přes Šeberov, Hrnčířský hřbitov a Rozkoš do Průhonic a Čestlic. Jeden ranní školní spoj bude vyrážet ve všední dny už z Nupak. V ranních špičkách pracovních dní nabídne linka interval půl hodiny, v ostatních provozních obdobích pracovního dne a</w:t>
      </w:r>
      <w:r w:rsidR="000D4C08">
        <w:t> </w:t>
      </w:r>
      <w:r w:rsidRPr="000D4C08">
        <w:t>o</w:t>
      </w:r>
      <w:r w:rsidR="000D4C08">
        <w:t> </w:t>
      </w:r>
      <w:r w:rsidRPr="000D4C08">
        <w:t>víkendu pojede jednou za hodinu.</w:t>
      </w:r>
    </w:p>
    <w:p w14:paraId="34A93A9A" w14:textId="77777777" w:rsidR="000D4C08" w:rsidRDefault="0046431D" w:rsidP="000D4C08">
      <w:pPr>
        <w:pStyle w:val="Normlnpedsazen"/>
      </w:pPr>
      <w:r w:rsidRPr="000D4C08">
        <w:rPr>
          <w:rStyle w:val="Tun"/>
        </w:rPr>
        <w:t>363</w:t>
      </w:r>
      <w:r w:rsidRPr="000D4C08">
        <w:rPr>
          <w:noProof/>
        </w:rPr>
        <w:tab/>
      </w:r>
      <w:r w:rsidRPr="000D4C08">
        <w:t>Část krátkých spojů linky, které jedou jen do Čestlic, je zrušena. Z Opatova do Újezdu u Průhonic je nahradí linka 122, spojení do Průhonic a Čestlic doplní spoje linek 357 a 385.</w:t>
      </w:r>
      <w:r w:rsidR="00736DE0" w:rsidRPr="000D4C08">
        <w:t xml:space="preserve"> </w:t>
      </w:r>
      <w:r w:rsidR="00BB499E" w:rsidRPr="000D4C08">
        <w:t xml:space="preserve">Většina spojů ukončených v Modleticích je prodloužena do </w:t>
      </w:r>
      <w:proofErr w:type="spellStart"/>
      <w:r w:rsidR="00BB499E" w:rsidRPr="000D4C08">
        <w:t>Chomutovic</w:t>
      </w:r>
      <w:proofErr w:type="spellEnd"/>
      <w:r w:rsidR="00BB499E" w:rsidRPr="000D4C08">
        <w:t>.</w:t>
      </w:r>
    </w:p>
    <w:p w14:paraId="4B1C3D51" w14:textId="30291F79" w:rsidR="0046431D" w:rsidRPr="000D4C08" w:rsidRDefault="0046431D" w:rsidP="000D4C08">
      <w:pPr>
        <w:pStyle w:val="Normlnpedsazen"/>
      </w:pPr>
      <w:r w:rsidRPr="000D4C08">
        <w:rPr>
          <w:rStyle w:val="Tun"/>
        </w:rPr>
        <w:t>3</w:t>
      </w:r>
      <w:r w:rsidR="005E1CF6" w:rsidRPr="000D4C08">
        <w:rPr>
          <w:rStyle w:val="Tun"/>
        </w:rPr>
        <w:t>85</w:t>
      </w:r>
      <w:r w:rsidRPr="000D4C08">
        <w:tab/>
        <w:t>Z Opatova se linka nově vydá přímo po dálnici D1 do Průhonic, ze kterých se přes zastávku Čestlice, aquapark vydá dále do Čestlic a Říčan po své současné trase. V zastávce Česlice, V Oblouku již linka nebude stavět, nahradí ji tu linka 328. V trase přes Rozkoš a Šeberov pojede nová linka 357.</w:t>
      </w:r>
    </w:p>
    <w:p w14:paraId="04BDF4BE" w14:textId="76114FA8" w:rsidR="0046431D" w:rsidRPr="000D4C08" w:rsidRDefault="0046431D" w:rsidP="0046431D">
      <w:pPr>
        <w:pStyle w:val="Nadpis2"/>
        <w:rPr>
          <w:lang w:eastAsia="cs-CZ"/>
        </w:rPr>
      </w:pPr>
      <w:r w:rsidRPr="000D4C08">
        <w:rPr>
          <w:lang w:eastAsia="cs-CZ"/>
        </w:rPr>
        <w:lastRenderedPageBreak/>
        <w:t>Změny zastávek</w:t>
      </w:r>
    </w:p>
    <w:p w14:paraId="35E3F80F" w14:textId="0BB14832" w:rsidR="0046431D" w:rsidRPr="000D4C08" w:rsidRDefault="0046431D" w:rsidP="0077657C">
      <w:pPr>
        <w:rPr>
          <w:lang w:eastAsia="cs-CZ"/>
        </w:rPr>
      </w:pPr>
      <w:r w:rsidRPr="000D4C08">
        <w:rPr>
          <w:lang w:eastAsia="cs-CZ"/>
        </w:rPr>
        <w:t xml:space="preserve">Zastávka K Sukovu nově ponese název </w:t>
      </w:r>
      <w:r w:rsidRPr="000D4C08">
        <w:rPr>
          <w:rStyle w:val="Tun"/>
        </w:rPr>
        <w:t>Újezd u Průhonic</w:t>
      </w:r>
      <w:r w:rsidRPr="000D4C08">
        <w:rPr>
          <w:lang w:eastAsia="cs-CZ"/>
        </w:rPr>
        <w:t>.</w:t>
      </w:r>
      <w:r w:rsidRPr="000D4C08">
        <w:rPr>
          <w:noProof/>
          <w:lang w:eastAsia="cs-CZ"/>
        </w:rPr>
        <w:t xml:space="preserve"> </w:t>
      </w:r>
      <w:r w:rsidRPr="000D4C08">
        <w:rPr>
          <w:lang w:eastAsia="cs-CZ"/>
        </w:rPr>
        <w:t xml:space="preserve">Zastávka </w:t>
      </w:r>
      <w:r w:rsidRPr="000D4C08">
        <w:rPr>
          <w:rStyle w:val="Tun"/>
        </w:rPr>
        <w:t>Průhonice</w:t>
      </w:r>
      <w:r w:rsidRPr="000D4C08">
        <w:rPr>
          <w:lang w:eastAsia="cs-CZ"/>
        </w:rPr>
        <w:t xml:space="preserve"> bude mít nové nástupiště v ulici Uhříněveské, stavět v něm bude linka 385 v obou směrech. Linky 357 a 363 zůstávají v současné poloze v ulici Hlavní.</w:t>
      </w:r>
    </w:p>
    <w:p w14:paraId="2B2B4E41" w14:textId="731C6CFA" w:rsidR="0046431D" w:rsidRPr="000D4C08" w:rsidRDefault="0046431D" w:rsidP="0077657C">
      <w:pPr>
        <w:pStyle w:val="Sted"/>
      </w:pPr>
      <w:r w:rsidRPr="000D4C08">
        <w:rPr>
          <w:noProof/>
        </w:rPr>
        <w:drawing>
          <wp:inline distT="0" distB="0" distL="0" distR="0" wp14:anchorId="47456BD4" wp14:editId="722DBA33">
            <wp:extent cx="6478270" cy="4587610"/>
            <wp:effectExtent l="0" t="0" r="0" b="381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ruhoni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0381" cy="4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D95E1" w14:textId="3F1A0D8F" w:rsidR="001C3F65" w:rsidRPr="000D4C08" w:rsidRDefault="001C3F65" w:rsidP="001C3F65">
      <w:pPr>
        <w:pStyle w:val="Nadpis1"/>
        <w:rPr>
          <w:lang w:eastAsia="cs-CZ"/>
        </w:rPr>
      </w:pPr>
      <w:bookmarkStart w:id="6" w:name="_Toc90978660"/>
      <w:r w:rsidRPr="000D4C08">
        <w:rPr>
          <w:lang w:eastAsia="cs-CZ"/>
        </w:rPr>
        <w:t>Další trvalé změny PID v Praze od 3. 1. 2022</w:t>
      </w:r>
      <w:bookmarkEnd w:id="6"/>
    </w:p>
    <w:p w14:paraId="65870E33" w14:textId="17E56C4B" w:rsidR="00443C26" w:rsidRPr="000D4C08" w:rsidRDefault="00443C26" w:rsidP="00443C26">
      <w:pPr>
        <w:rPr>
          <w:lang w:eastAsia="cs-CZ"/>
        </w:rPr>
      </w:pPr>
      <w:r w:rsidRPr="000D4C08">
        <w:rPr>
          <w:lang w:eastAsia="cs-CZ"/>
        </w:rPr>
        <w:t xml:space="preserve">Od 3. ledna 2022 </w:t>
      </w:r>
      <w:r w:rsidR="002702B0" w:rsidRPr="000D4C08">
        <w:rPr>
          <w:lang w:eastAsia="cs-CZ"/>
        </w:rPr>
        <w:t>dochází k některým dílčím úpravám v jízdních řádech městských autobusových linek. Zejména se jedná o přejmenování některých zastávek pro lepší informovanost o možnostech přestupu na železnici.</w:t>
      </w:r>
    </w:p>
    <w:p w14:paraId="287411AE" w14:textId="77777777" w:rsidR="001C3F65" w:rsidRPr="000D4C08" w:rsidRDefault="001C3F65" w:rsidP="001C3F65">
      <w:pPr>
        <w:pStyle w:val="Nadpis2"/>
        <w:rPr>
          <w:lang w:eastAsia="cs-CZ"/>
        </w:rPr>
      </w:pPr>
      <w:r w:rsidRPr="000D4C08">
        <w:rPr>
          <w:lang w:eastAsia="cs-CZ"/>
        </w:rPr>
        <w:t>Změny jednotlivých linek</w:t>
      </w:r>
    </w:p>
    <w:p w14:paraId="752FB473" w14:textId="03534C8A" w:rsidR="001C3F65" w:rsidRPr="000D4C08" w:rsidRDefault="001C3F65" w:rsidP="000D4C08">
      <w:pPr>
        <w:pStyle w:val="Normlnpedsazen"/>
      </w:pPr>
      <w:r w:rsidRPr="000D4C08">
        <w:rPr>
          <w:rStyle w:val="Tun"/>
        </w:rPr>
        <w:t>207</w:t>
      </w:r>
      <w:r w:rsidRPr="000D4C08">
        <w:rPr>
          <w:rStyle w:val="Tun"/>
        </w:rPr>
        <w:tab/>
      </w:r>
      <w:r w:rsidRPr="000D4C08">
        <w:t>Časové posuny spojů</w:t>
      </w:r>
      <w:r w:rsidR="009E7346" w:rsidRPr="000D4C08">
        <w:t xml:space="preserve"> o víkendech</w:t>
      </w:r>
      <w:r w:rsidRPr="000D4C08">
        <w:t>, do druhé zastávky Ohrada j</w:t>
      </w:r>
      <w:r w:rsidR="009E7346" w:rsidRPr="000D4C08">
        <w:t>e</w:t>
      </w:r>
      <w:r w:rsidRPr="000D4C08">
        <w:t xml:space="preserve"> nově veden</w:t>
      </w:r>
      <w:r w:rsidR="009E7346" w:rsidRPr="000D4C08">
        <w:t>a většina</w:t>
      </w:r>
      <w:r w:rsidRPr="000D4C08">
        <w:t xml:space="preserve"> spoj</w:t>
      </w:r>
      <w:r w:rsidR="009E7346" w:rsidRPr="000D4C08">
        <w:t>ů</w:t>
      </w:r>
      <w:r w:rsidRPr="000D4C08">
        <w:t>.</w:t>
      </w:r>
    </w:p>
    <w:p w14:paraId="07D6F94F" w14:textId="1C47F1FE" w:rsidR="001C3F65" w:rsidRPr="000D4C08" w:rsidRDefault="001C3F65" w:rsidP="000D4C08">
      <w:pPr>
        <w:pStyle w:val="Normlnpedsazen"/>
      </w:pPr>
      <w:r w:rsidRPr="000D4C08">
        <w:rPr>
          <w:rStyle w:val="Tun"/>
        </w:rPr>
        <w:t>240</w:t>
      </w:r>
      <w:r w:rsidRPr="000D4C08">
        <w:tab/>
        <w:t>Časové posuny spojů v pracovní dny ráno ve směru Černý Most.</w:t>
      </w:r>
    </w:p>
    <w:p w14:paraId="0F1B53D3" w14:textId="6A345948" w:rsidR="00443C26" w:rsidRPr="000D4C08" w:rsidRDefault="00443C26" w:rsidP="000D4C08">
      <w:pPr>
        <w:pStyle w:val="Normlnpedsazen"/>
      </w:pPr>
      <w:r w:rsidRPr="000D4C08">
        <w:rPr>
          <w:rStyle w:val="Tun"/>
        </w:rPr>
        <w:t>246</w:t>
      </w:r>
      <w:r w:rsidRPr="000D4C08">
        <w:rPr>
          <w:rStyle w:val="Tun"/>
        </w:rPr>
        <w:tab/>
      </w:r>
      <w:r w:rsidRPr="000D4C08">
        <w:t>Zrušení vložených spojů celotýdenně dopoledne a 1 páru spojů celotýdenně večer v trase Zličín – Obchodní centrum Sárská na základě požadavku obchodního centra.</w:t>
      </w:r>
    </w:p>
    <w:p w14:paraId="56641CE2" w14:textId="77777777" w:rsidR="001C3F65" w:rsidRPr="000D4C08" w:rsidRDefault="001C3F65" w:rsidP="001C3F65">
      <w:pPr>
        <w:pStyle w:val="Nadpis2"/>
        <w:rPr>
          <w:lang w:eastAsia="cs-CZ"/>
        </w:rPr>
      </w:pPr>
      <w:r w:rsidRPr="000D4C08">
        <w:rPr>
          <w:lang w:eastAsia="cs-CZ"/>
        </w:rPr>
        <w:t>Změny zastávek</w:t>
      </w:r>
    </w:p>
    <w:p w14:paraId="58E04D2B" w14:textId="156B353B" w:rsidR="000D4C08" w:rsidRDefault="001C3F65" w:rsidP="001C3F65">
      <w:pPr>
        <w:rPr>
          <w:lang w:eastAsia="cs-CZ"/>
        </w:rPr>
      </w:pPr>
      <w:r w:rsidRPr="000D4C08">
        <w:rPr>
          <w:rStyle w:val="Tun"/>
        </w:rPr>
        <w:t>Blatov sever</w:t>
      </w:r>
      <w:r w:rsidR="000D4C08">
        <w:rPr>
          <w:lang w:eastAsia="cs-CZ"/>
        </w:rPr>
        <w:tab/>
      </w:r>
      <w:r w:rsidR="00750674">
        <w:rPr>
          <w:lang w:eastAsia="cs-CZ"/>
        </w:rPr>
        <w:tab/>
      </w:r>
      <w:r w:rsidR="00750674">
        <w:rPr>
          <w:lang w:eastAsia="cs-CZ"/>
        </w:rPr>
        <w:tab/>
      </w:r>
      <w:r w:rsidRPr="000D4C08">
        <w:rPr>
          <w:lang w:eastAsia="cs-CZ"/>
        </w:rPr>
        <w:t>nový název pro zastávku Netušilská (linka 210)</w:t>
      </w:r>
    </w:p>
    <w:p w14:paraId="3947E404" w14:textId="7FCC7D8C" w:rsidR="00443C26" w:rsidRPr="000D4C08" w:rsidRDefault="00443C26" w:rsidP="001C3F65">
      <w:pPr>
        <w:rPr>
          <w:lang w:eastAsia="cs-CZ"/>
        </w:rPr>
      </w:pPr>
      <w:r w:rsidRPr="000D4C08">
        <w:rPr>
          <w:rStyle w:val="Tun"/>
        </w:rPr>
        <w:t>Lahovská</w:t>
      </w:r>
      <w:r w:rsidR="000D4C08">
        <w:rPr>
          <w:rStyle w:val="Tun"/>
        </w:rPr>
        <w:tab/>
      </w:r>
      <w:r w:rsidR="00750674">
        <w:rPr>
          <w:rStyle w:val="Tun"/>
        </w:rPr>
        <w:tab/>
      </w:r>
      <w:r w:rsidR="00750674">
        <w:rPr>
          <w:rStyle w:val="Tun"/>
        </w:rPr>
        <w:tab/>
      </w:r>
      <w:r w:rsidRPr="000D4C08">
        <w:rPr>
          <w:lang w:eastAsia="cs-CZ"/>
        </w:rPr>
        <w:t>nový název pro zastávku Otěšínská</w:t>
      </w:r>
    </w:p>
    <w:p w14:paraId="23158A95" w14:textId="416A847F" w:rsidR="000D4C08" w:rsidRDefault="001C3F65" w:rsidP="001C3F65">
      <w:pPr>
        <w:rPr>
          <w:lang w:eastAsia="cs-CZ"/>
        </w:rPr>
      </w:pPr>
      <w:r w:rsidRPr="000D4C08">
        <w:rPr>
          <w:rStyle w:val="Tun"/>
        </w:rPr>
        <w:t>Nádraží Cibulka</w:t>
      </w:r>
      <w:r w:rsidR="000D4C08">
        <w:rPr>
          <w:lang w:eastAsia="cs-CZ"/>
        </w:rPr>
        <w:tab/>
      </w:r>
      <w:r w:rsidR="00750674">
        <w:rPr>
          <w:lang w:eastAsia="cs-CZ"/>
        </w:rPr>
        <w:tab/>
      </w:r>
      <w:r w:rsidRPr="000D4C08">
        <w:rPr>
          <w:lang w:eastAsia="cs-CZ"/>
        </w:rPr>
        <w:t>nový název pro zastávku Cibulka</w:t>
      </w:r>
    </w:p>
    <w:p w14:paraId="7591CB69" w14:textId="2FFD4A3B" w:rsidR="00443C26" w:rsidRPr="000D4C08" w:rsidRDefault="00443C26" w:rsidP="001C3F65">
      <w:pPr>
        <w:rPr>
          <w:lang w:eastAsia="cs-CZ"/>
        </w:rPr>
      </w:pPr>
      <w:r w:rsidRPr="000D4C08">
        <w:rPr>
          <w:rStyle w:val="Tun"/>
        </w:rPr>
        <w:t>Nádraží Velká Chuchle</w:t>
      </w:r>
      <w:r w:rsidRPr="000D4C08">
        <w:rPr>
          <w:rStyle w:val="Tun"/>
        </w:rPr>
        <w:tab/>
      </w:r>
      <w:r w:rsidRPr="000D4C08">
        <w:rPr>
          <w:lang w:eastAsia="cs-CZ"/>
        </w:rPr>
        <w:t>nový název pro zastávku Radotínská</w:t>
      </w:r>
    </w:p>
    <w:p w14:paraId="2D83EB43" w14:textId="0FC71C7A" w:rsidR="001C3F65" w:rsidRPr="000D4C08" w:rsidRDefault="001C3F65" w:rsidP="001C3F65">
      <w:pPr>
        <w:rPr>
          <w:rStyle w:val="Tun"/>
        </w:rPr>
      </w:pPr>
      <w:r w:rsidRPr="000D4C08">
        <w:rPr>
          <w:rStyle w:val="Tun"/>
        </w:rPr>
        <w:t>Nádraží Žvahov</w:t>
      </w:r>
      <w:r w:rsidR="0077657C">
        <w:rPr>
          <w:rStyle w:val="Tun"/>
        </w:rPr>
        <w:t>-</w:t>
      </w:r>
      <w:r w:rsidRPr="000D4C08">
        <w:rPr>
          <w:rStyle w:val="Tun"/>
        </w:rPr>
        <w:t>Prosluněná</w:t>
      </w:r>
      <w:r w:rsidR="000D4C08">
        <w:rPr>
          <w:rStyle w:val="Tun"/>
        </w:rPr>
        <w:tab/>
      </w:r>
      <w:r w:rsidRPr="000D4C08">
        <w:rPr>
          <w:lang w:eastAsia="cs-CZ"/>
        </w:rPr>
        <w:t>nový název pro zastávku Prosluněná</w:t>
      </w:r>
    </w:p>
    <w:p w14:paraId="55644F48" w14:textId="4CB73D37" w:rsidR="001C3F65" w:rsidRPr="000D4C08" w:rsidRDefault="001C3F65" w:rsidP="001C3F65">
      <w:pPr>
        <w:rPr>
          <w:rStyle w:val="Tun"/>
        </w:rPr>
      </w:pPr>
      <w:r w:rsidRPr="000D4C08">
        <w:rPr>
          <w:rStyle w:val="Tun"/>
        </w:rPr>
        <w:t>Nádraží Žvahov</w:t>
      </w:r>
      <w:r w:rsidR="0077657C">
        <w:rPr>
          <w:rStyle w:val="Tun"/>
        </w:rPr>
        <w:t>-</w:t>
      </w:r>
      <w:r w:rsidRPr="000D4C08">
        <w:rPr>
          <w:rStyle w:val="Tun"/>
        </w:rPr>
        <w:t>V Násypu</w:t>
      </w:r>
      <w:r w:rsidR="000D4C08">
        <w:rPr>
          <w:rStyle w:val="Tun"/>
        </w:rPr>
        <w:tab/>
      </w:r>
      <w:r w:rsidRPr="000D4C08">
        <w:rPr>
          <w:lang w:eastAsia="cs-CZ"/>
        </w:rPr>
        <w:t>nový název pro zastávku V Násypu</w:t>
      </w:r>
    </w:p>
    <w:p w14:paraId="473F0DF3" w14:textId="349CDD2C" w:rsidR="00443C26" w:rsidRPr="000D4C08" w:rsidRDefault="00443C26" w:rsidP="001C3F65">
      <w:pPr>
        <w:rPr>
          <w:rStyle w:val="Tun"/>
        </w:rPr>
      </w:pPr>
      <w:r w:rsidRPr="000D4C08">
        <w:rPr>
          <w:rStyle w:val="Tun"/>
        </w:rPr>
        <w:t>Pod Lahovskou</w:t>
      </w:r>
      <w:r w:rsidR="00750674">
        <w:rPr>
          <w:rStyle w:val="Tun"/>
        </w:rPr>
        <w:tab/>
      </w:r>
      <w:r w:rsidR="000D4C08">
        <w:rPr>
          <w:rStyle w:val="Tun"/>
        </w:rPr>
        <w:tab/>
      </w:r>
      <w:r w:rsidRPr="000D4C08">
        <w:rPr>
          <w:lang w:eastAsia="cs-CZ"/>
        </w:rPr>
        <w:t>nový název pro zastávku Lahovská</w:t>
      </w:r>
    </w:p>
    <w:p w14:paraId="16D1E185" w14:textId="7565820C" w:rsidR="000D4C08" w:rsidRDefault="001C3F65" w:rsidP="001C3F65">
      <w:pPr>
        <w:rPr>
          <w:lang w:eastAsia="cs-CZ"/>
        </w:rPr>
      </w:pPr>
      <w:r w:rsidRPr="000D4C08">
        <w:rPr>
          <w:rStyle w:val="Tun"/>
        </w:rPr>
        <w:t xml:space="preserve">Pod </w:t>
      </w:r>
      <w:r w:rsidR="0077657C">
        <w:rPr>
          <w:rStyle w:val="Tun"/>
        </w:rPr>
        <w:t>Š</w:t>
      </w:r>
      <w:r w:rsidRPr="000D4C08">
        <w:rPr>
          <w:rStyle w:val="Tun"/>
        </w:rPr>
        <w:t>kolou</w:t>
      </w:r>
      <w:r w:rsidR="000D4C08">
        <w:rPr>
          <w:lang w:eastAsia="cs-CZ"/>
        </w:rPr>
        <w:tab/>
      </w:r>
      <w:r w:rsidR="00750674">
        <w:rPr>
          <w:lang w:eastAsia="cs-CZ"/>
        </w:rPr>
        <w:tab/>
      </w:r>
      <w:r w:rsidR="00750674">
        <w:rPr>
          <w:lang w:eastAsia="cs-CZ"/>
        </w:rPr>
        <w:tab/>
      </w:r>
      <w:r w:rsidRPr="000D4C08">
        <w:rPr>
          <w:lang w:eastAsia="cs-CZ"/>
        </w:rPr>
        <w:t>nová zastávka pro linku 123 ve směru Na Knížecí (na znamení)</w:t>
      </w:r>
    </w:p>
    <w:p w14:paraId="07EAB407" w14:textId="0C72451B" w:rsidR="00336A15" w:rsidRPr="000D4C08" w:rsidRDefault="00336A15" w:rsidP="00336A15">
      <w:pPr>
        <w:pStyle w:val="Nadpis1"/>
      </w:pPr>
      <w:bookmarkStart w:id="7" w:name="_Toc90978661"/>
      <w:r w:rsidRPr="000D4C08">
        <w:lastRenderedPageBreak/>
        <w:t>Provoz pražské MHD v lednu 2022</w:t>
      </w:r>
      <w:bookmarkEnd w:id="7"/>
    </w:p>
    <w:p w14:paraId="561D52E6" w14:textId="3E220249" w:rsidR="000D4C08" w:rsidRDefault="0080332C" w:rsidP="0080332C">
      <w:r w:rsidRPr="000D4C08">
        <w:t xml:space="preserve">Od 3. 1. do 30. 1. 2022 budou městské linky PID v provozu dle </w:t>
      </w:r>
      <w:proofErr w:type="spellStart"/>
      <w:r w:rsidRPr="000D4C08">
        <w:t>poloprázdninových</w:t>
      </w:r>
      <w:proofErr w:type="spellEnd"/>
      <w:r w:rsidRPr="000D4C08">
        <w:t xml:space="preserve"> jízdních řádů, které snižují nabídku spojů v průměru o cca 9 %. V metru se v tomto režimu prodlužují intervaly v ranní i odpolední špičce pracovního dne o 10 až 30 sekund (nejméně na lince C) a na tramvajových linkách platí intervaly delší o 1</w:t>
      </w:r>
      <w:r w:rsidR="0077657C">
        <w:t>–</w:t>
      </w:r>
      <w:r w:rsidRPr="000D4C08">
        <w:t>2 minuty jen v odpolední špičce. Na linkách městských autobusů dochází k prodloužení intervalů mezi spoji na páteřních linkách ráno z 6 na 7,5 minuty a odpoledne ze 7,5 na 10 minut, na doplňkových linkách ráno z 12 na 15 minut a odpoledne z 15 na 20</w:t>
      </w:r>
      <w:r w:rsidR="0077657C">
        <w:t> </w:t>
      </w:r>
      <w:r w:rsidRPr="000D4C08">
        <w:t>minut.</w:t>
      </w:r>
    </w:p>
    <w:p w14:paraId="0AD7DC1C" w14:textId="390D8112" w:rsidR="0080332C" w:rsidRPr="000D4C08" w:rsidRDefault="0080332C" w:rsidP="0080332C">
      <w:r w:rsidRPr="000D4C08">
        <w:t>Mírné omezení provozu PID p</w:t>
      </w:r>
      <w:bookmarkStart w:id="8" w:name="_GoBack"/>
      <w:bookmarkEnd w:id="8"/>
      <w:r w:rsidRPr="000D4C08">
        <w:t>o Novém roce je nyní naplánováno i s ohledem na maximální nasazení části provozních pracovníků dopravců v závěru roku 2021, kdy bylo při zvýšené nemocnosti i počtu karantén vynaloženo velké úsilí na to, aby až do vánočních svátků všechny spoje jezdily v maximálním rozsahu bez omezení. Přestože je v průběhu ledna 2022 očekáváno nižší využití spojů PID v průměru až o 30 %, lednové mírné omezení provozu s ohledem na pokračující epidemii COVID-19 a snahu nabídnout cestujícím co nejvyšší kapacitu není navrhováno vyšší než o cca 9 %, přičemž k plnému rozsahu provozu se síť PID vrátí již v pondělí 31. ledna 2022.</w:t>
      </w:r>
    </w:p>
    <w:p w14:paraId="4F408E9C" w14:textId="31EBD764" w:rsidR="00336A15" w:rsidRPr="000D4C08" w:rsidRDefault="00336A15" w:rsidP="00336A15">
      <w:pPr>
        <w:pStyle w:val="Nadpis1"/>
      </w:pPr>
      <w:bookmarkStart w:id="9" w:name="_Toc90978662"/>
      <w:r w:rsidRPr="000D4C08">
        <w:t>Mikrobusy na objednání pro hendikepované od</w:t>
      </w:r>
      <w:r w:rsidR="0077657C">
        <w:t> </w:t>
      </w:r>
      <w:r w:rsidRPr="000D4C08">
        <w:t>roku 2022 zajistí dopravu i pro Středočechy</w:t>
      </w:r>
      <w:bookmarkEnd w:id="9"/>
    </w:p>
    <w:p w14:paraId="7393CFD5" w14:textId="2CAA12FD" w:rsidR="000D4C08" w:rsidRDefault="00336A15" w:rsidP="00336A15">
      <w:pPr>
        <w:rPr>
          <w:rFonts w:cs="Arial"/>
        </w:rPr>
      </w:pPr>
      <w:r w:rsidRPr="000D4C08">
        <w:rPr>
          <w:rFonts w:cs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D98A8DF" wp14:editId="287E3F30">
            <wp:simplePos x="0" y="0"/>
            <wp:positionH relativeFrom="column">
              <wp:posOffset>635</wp:posOffset>
            </wp:positionH>
            <wp:positionV relativeFrom="paragraph">
              <wp:posOffset>-4445</wp:posOffset>
            </wp:positionV>
            <wp:extent cx="3999230" cy="2670810"/>
            <wp:effectExtent l="0" t="0" r="127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ba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23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4C08">
        <w:rPr>
          <w:rFonts w:cs="Arial"/>
        </w:rPr>
        <w:t>Spolu s přípravami na spuštění zcela nového konceptu speciálních mikrobusů pro hendikepované od ledna 2022 se podařilo vyjednat možnost použití této služby i pro obyvatele Středočeského kraje v bezprostředním okolí metropole. Nově budou moci tuto službu v</w:t>
      </w:r>
      <w:r w:rsidR="00E91AFA">
        <w:rPr>
          <w:rFonts w:cs="Arial"/>
        </w:rPr>
        <w:t xml:space="preserve">e vybraných </w:t>
      </w:r>
      <w:r w:rsidRPr="000D4C08">
        <w:rPr>
          <w:rFonts w:cs="Arial"/>
        </w:rPr>
        <w:t xml:space="preserve">příměstských obcích </w:t>
      </w:r>
      <w:r w:rsidR="00E91AFA">
        <w:rPr>
          <w:rFonts w:cs="Arial"/>
        </w:rPr>
        <w:t xml:space="preserve">v blízkém okolí </w:t>
      </w:r>
      <w:r w:rsidRPr="000D4C08">
        <w:rPr>
          <w:rFonts w:cs="Arial"/>
        </w:rPr>
        <w:t>Prah</w:t>
      </w:r>
      <w:r w:rsidR="00E91AFA">
        <w:rPr>
          <w:rFonts w:cs="Arial"/>
        </w:rPr>
        <w:t>y</w:t>
      </w:r>
      <w:r w:rsidRPr="000D4C08">
        <w:rPr>
          <w:rFonts w:cs="Arial"/>
        </w:rPr>
        <w:t xml:space="preserve"> </w:t>
      </w:r>
      <w:r w:rsidR="00E91AFA">
        <w:rPr>
          <w:rFonts w:cs="Arial"/>
        </w:rPr>
        <w:t>vy</w:t>
      </w:r>
      <w:r w:rsidRPr="000D4C08">
        <w:rPr>
          <w:rFonts w:cs="Arial"/>
        </w:rPr>
        <w:t>užít i</w:t>
      </w:r>
      <w:r w:rsidR="00E91AFA">
        <w:rPr>
          <w:rFonts w:cs="Arial"/>
        </w:rPr>
        <w:t xml:space="preserve"> </w:t>
      </w:r>
      <w:r w:rsidRPr="000D4C08">
        <w:rPr>
          <w:rFonts w:cs="Arial"/>
        </w:rPr>
        <w:t>obyvatelé Středočeského kraje. Za 70 korun se tak hendikepovaní svezou do Prahy speciálním mikrobusem třeba z Říčan, Jesenice, Černošic nebo z </w:t>
      </w:r>
      <w:proofErr w:type="gramStart"/>
      <w:r w:rsidRPr="000D4C08">
        <w:rPr>
          <w:rFonts w:cs="Arial"/>
        </w:rPr>
        <w:t>Hostivice</w:t>
      </w:r>
      <w:proofErr w:type="gramEnd"/>
      <w:r w:rsidRPr="000D4C08">
        <w:rPr>
          <w:rFonts w:cs="Arial"/>
        </w:rPr>
        <w:t>. Všichni Středočeši s trvalým bydlištěm kdekoli ve Středočeském kraji budou moci tuto službu využít nově na území Prahy.</w:t>
      </w:r>
    </w:p>
    <w:p w14:paraId="2ECF47B7" w14:textId="18A011BF" w:rsidR="00336A15" w:rsidRPr="000D4C08" w:rsidRDefault="00336A15" w:rsidP="00336A15">
      <w:pPr>
        <w:rPr>
          <w:rStyle w:val="Tun"/>
        </w:rPr>
      </w:pPr>
      <w:r w:rsidRPr="000D4C08">
        <w:rPr>
          <w:rFonts w:cs="Arial"/>
        </w:rPr>
        <w:t xml:space="preserve">Aktuálně provozovaná služba mikrobusů na objednání pro přepravu osob s omezenou schopností pohybu a orientace, držitelů průkazů </w:t>
      </w:r>
      <w:proofErr w:type="spellStart"/>
      <w:r w:rsidRPr="000D4C08">
        <w:rPr>
          <w:rFonts w:cs="Arial"/>
        </w:rPr>
        <w:t>ZTP</w:t>
      </w:r>
      <w:proofErr w:type="spellEnd"/>
      <w:r w:rsidRPr="000D4C08">
        <w:rPr>
          <w:rFonts w:cs="Arial"/>
        </w:rPr>
        <w:t xml:space="preserve"> a </w:t>
      </w:r>
      <w:proofErr w:type="spellStart"/>
      <w:r w:rsidRPr="000D4C08">
        <w:rPr>
          <w:rFonts w:cs="Arial"/>
        </w:rPr>
        <w:t>ZTP</w:t>
      </w:r>
      <w:proofErr w:type="spellEnd"/>
      <w:r w:rsidRPr="000D4C08">
        <w:rPr>
          <w:rFonts w:cs="Arial"/>
        </w:rPr>
        <w:t xml:space="preserve">/P s trvalým pobytem v Praze byla Hlavním městem Prahou na jaře letošního roku </w:t>
      </w:r>
      <w:proofErr w:type="spellStart"/>
      <w:r w:rsidRPr="000D4C08">
        <w:rPr>
          <w:rFonts w:cs="Arial"/>
        </w:rPr>
        <w:t>přesoutěžena</w:t>
      </w:r>
      <w:proofErr w:type="spellEnd"/>
      <w:r w:rsidRPr="000D4C08">
        <w:rPr>
          <w:rFonts w:cs="Arial"/>
        </w:rPr>
        <w:t xml:space="preserve"> a od 1. 1. 2022 ji budou provozovat dva noví poskytovatelé. Na základě dohody radních Prahy a Středočeského kraje bude služba – provozovaná pod názvem </w:t>
      </w:r>
      <w:proofErr w:type="spellStart"/>
      <w:r w:rsidRPr="000D4C08">
        <w:rPr>
          <w:rFonts w:cs="Arial"/>
        </w:rPr>
        <w:t>Bezba</w:t>
      </w:r>
      <w:proofErr w:type="spellEnd"/>
      <w:r w:rsidRPr="000D4C08">
        <w:rPr>
          <w:rFonts w:cs="Arial"/>
        </w:rPr>
        <w:t xml:space="preserve"> doprava – nově určena také pro obyvatele s trvalým bydlištěm ve vybraných obcích v</w:t>
      </w:r>
      <w:r w:rsidR="00E91AFA">
        <w:rPr>
          <w:rFonts w:cs="Arial"/>
        </w:rPr>
        <w:t xml:space="preserve"> blízkém </w:t>
      </w:r>
      <w:r w:rsidRPr="000D4C08">
        <w:rPr>
          <w:rFonts w:cs="Arial"/>
        </w:rPr>
        <w:t xml:space="preserve">okolí Prahy. Pro všechny Středočechy přibude možnost využít </w:t>
      </w:r>
      <w:proofErr w:type="spellStart"/>
      <w:r w:rsidRPr="000D4C08">
        <w:rPr>
          <w:rFonts w:cs="Arial"/>
        </w:rPr>
        <w:t>Bezba</w:t>
      </w:r>
      <w:proofErr w:type="spellEnd"/>
      <w:r w:rsidRPr="000D4C08">
        <w:rPr>
          <w:rFonts w:cs="Arial"/>
        </w:rPr>
        <w:t xml:space="preserve"> dopravu na území hlavního města Prahy za standardní ceny.</w:t>
      </w:r>
    </w:p>
    <w:p w14:paraId="7377DA22" w14:textId="3CAAB773" w:rsidR="00336A15" w:rsidRPr="000D4C08" w:rsidRDefault="00336A15" w:rsidP="00336A15">
      <w:pPr>
        <w:rPr>
          <w:rFonts w:cs="Arial"/>
        </w:rPr>
      </w:pPr>
      <w:r w:rsidRPr="000D4C08">
        <w:rPr>
          <w:rFonts w:cs="Arial"/>
        </w:rPr>
        <w:t>Ve veřejné soutěži zvítězili Vega Tour s.</w:t>
      </w:r>
      <w:r w:rsidR="00750674">
        <w:rPr>
          <w:rFonts w:cs="Arial"/>
        </w:rPr>
        <w:t xml:space="preserve"> </w:t>
      </w:r>
      <w:r w:rsidRPr="000D4C08">
        <w:rPr>
          <w:rFonts w:cs="Arial"/>
        </w:rPr>
        <w:t>r.</w:t>
      </w:r>
      <w:r w:rsidR="00750674">
        <w:rPr>
          <w:rFonts w:cs="Arial"/>
        </w:rPr>
        <w:t xml:space="preserve"> </w:t>
      </w:r>
      <w:r w:rsidRPr="000D4C08">
        <w:rPr>
          <w:rFonts w:cs="Arial"/>
        </w:rPr>
        <w:t xml:space="preserve">o. a </w:t>
      </w:r>
      <w:proofErr w:type="spellStart"/>
      <w:r w:rsidRPr="000D4C08">
        <w:rPr>
          <w:rFonts w:cs="Arial"/>
        </w:rPr>
        <w:t>Lutan</w:t>
      </w:r>
      <w:proofErr w:type="spellEnd"/>
      <w:r w:rsidRPr="000D4C08">
        <w:rPr>
          <w:rFonts w:cs="Arial"/>
        </w:rPr>
        <w:t xml:space="preserve"> s.</w:t>
      </w:r>
      <w:r w:rsidR="00750674">
        <w:rPr>
          <w:rFonts w:cs="Arial"/>
        </w:rPr>
        <w:t xml:space="preserve"> </w:t>
      </w:r>
      <w:r w:rsidRPr="000D4C08">
        <w:rPr>
          <w:rFonts w:cs="Arial"/>
        </w:rPr>
        <w:t>r.</w:t>
      </w:r>
      <w:r w:rsidR="00750674">
        <w:rPr>
          <w:rFonts w:cs="Arial"/>
        </w:rPr>
        <w:t xml:space="preserve"> </w:t>
      </w:r>
      <w:r w:rsidRPr="000D4C08">
        <w:rPr>
          <w:rFonts w:cs="Arial"/>
        </w:rPr>
        <w:t>o. Ti budou provozovat 35 speciálně upravených vozidel, která bude obsluhovat personál speciálně vyškolený pro tuto činnost. Z 35 vozidel bude 25 mikrobusů pro přepravu 3</w:t>
      </w:r>
      <w:r w:rsidR="00750674">
        <w:rPr>
          <w:rFonts w:cs="Arial"/>
        </w:rPr>
        <w:t>–</w:t>
      </w:r>
      <w:r w:rsidRPr="000D4C08">
        <w:rPr>
          <w:rFonts w:cs="Arial"/>
        </w:rPr>
        <w:t xml:space="preserve">4 cestujících a 10 pro přepravu jednoho pasažéra. Každé vozidlo musí umožňovat přepravu alespoň jednoho klienta na vozíku (elektrickém nebo mechanickém). V případě potřeby smlouvy obsahují i vyhrazené změny umožňující rozšíření </w:t>
      </w:r>
      <w:proofErr w:type="spellStart"/>
      <w:r w:rsidRPr="000D4C08">
        <w:rPr>
          <w:rFonts w:cs="Arial"/>
        </w:rPr>
        <w:t>vysoutěžených</w:t>
      </w:r>
      <w:proofErr w:type="spellEnd"/>
      <w:r w:rsidRPr="000D4C08">
        <w:rPr>
          <w:rFonts w:cs="Arial"/>
        </w:rPr>
        <w:t xml:space="preserve"> služeb, tak aby služby fungovaly pro celé období platnosti smluv efektivně.</w:t>
      </w:r>
    </w:p>
    <w:p w14:paraId="73E0FB30" w14:textId="6B95B70B" w:rsidR="000D4C08" w:rsidRDefault="00336A15" w:rsidP="00336A15">
      <w:pPr>
        <w:rPr>
          <w:rFonts w:cs="Arial"/>
        </w:rPr>
      </w:pPr>
      <w:r w:rsidRPr="000D4C08">
        <w:rPr>
          <w:rFonts w:cs="Arial"/>
        </w:rPr>
        <w:t xml:space="preserve">Příjem objednávek a plánování jízd bude v režii centrálního dispečinku </w:t>
      </w:r>
      <w:proofErr w:type="spellStart"/>
      <w:r w:rsidR="00CE620A">
        <w:rPr>
          <w:rFonts w:cs="Arial"/>
        </w:rPr>
        <w:t>Bezba</w:t>
      </w:r>
      <w:proofErr w:type="spellEnd"/>
      <w:r w:rsidR="00CE620A">
        <w:rPr>
          <w:rFonts w:cs="Arial"/>
        </w:rPr>
        <w:t xml:space="preserve"> dopravy</w:t>
      </w:r>
      <w:r w:rsidR="00CE620A">
        <w:rPr>
          <w:rFonts w:cs="Arial"/>
        </w:rPr>
        <w:t>, který provozuje</w:t>
      </w:r>
      <w:r w:rsidR="00CE620A" w:rsidRPr="000D4C08">
        <w:rPr>
          <w:rFonts w:cs="Arial"/>
        </w:rPr>
        <w:t xml:space="preserve"> </w:t>
      </w:r>
      <w:r w:rsidRPr="000D4C08">
        <w:rPr>
          <w:rFonts w:cs="Arial"/>
        </w:rPr>
        <w:t xml:space="preserve">organizace ROPID. Cílem je poskytnout kvalitnější služby a zkrátit čekací objednávkové časy. </w:t>
      </w:r>
      <w:r w:rsidRPr="000D4C08">
        <w:t xml:space="preserve">Služba bude na území Prahy </w:t>
      </w:r>
      <w:r w:rsidRPr="000D4C08">
        <w:rPr>
          <w:rFonts w:cs="Arial"/>
        </w:rPr>
        <w:t>zpoplatněna nástupní sazbou 10</w:t>
      </w:r>
      <w:r w:rsidR="00750674">
        <w:rPr>
          <w:rFonts w:cs="Arial"/>
        </w:rPr>
        <w:t> </w:t>
      </w:r>
      <w:r w:rsidRPr="000D4C08">
        <w:rPr>
          <w:rFonts w:cs="Arial"/>
        </w:rPr>
        <w:t>Kč a jednotlivým jízdným ve výši 40 Kč. Při cestě z mezi Prahou a příměstskými obcemi (nebo mezi různými příměstskými obcemi navzájem) stojí jedna jízda 60 Kč (jízdné pro děti od 6 do 15 let bude poloviční, děti do 6 let se přepraví zdarma). Nástupní sazba je opět 10 Kč pro všechny bez rozdílu.</w:t>
      </w:r>
    </w:p>
    <w:p w14:paraId="66F88D4E" w14:textId="2D3E76DC" w:rsidR="00336A15" w:rsidRPr="000D4C08" w:rsidRDefault="00336A15" w:rsidP="00336A15">
      <w:pPr>
        <w:rPr>
          <w:rFonts w:cs="Arial"/>
        </w:rPr>
      </w:pPr>
      <w:r w:rsidRPr="000D4C08">
        <w:rPr>
          <w:rFonts w:cs="Arial"/>
        </w:rPr>
        <w:t>Službu na území Prahy budou moci využít všichni lidé s trvalým bydlištěm v Praze nebo ve Středočeském kraji</w:t>
      </w:r>
      <w:r w:rsidR="00CE620A">
        <w:rPr>
          <w:rFonts w:cs="Arial"/>
        </w:rPr>
        <w:t>. P</w:t>
      </w:r>
      <w:r w:rsidRPr="000D4C08">
        <w:rPr>
          <w:rFonts w:cs="Arial"/>
        </w:rPr>
        <w:t xml:space="preserve">ro cesty v rámci </w:t>
      </w:r>
      <w:r w:rsidR="00E91AFA" w:rsidRPr="00E91AFA">
        <w:rPr>
          <w:rFonts w:cs="Arial"/>
        </w:rPr>
        <w:t>vybran</w:t>
      </w:r>
      <w:r w:rsidR="00E91AFA">
        <w:rPr>
          <w:rFonts w:cs="Arial"/>
        </w:rPr>
        <w:t>ých</w:t>
      </w:r>
      <w:r w:rsidR="00E91AFA" w:rsidRPr="00E91AFA">
        <w:rPr>
          <w:rFonts w:cs="Arial"/>
        </w:rPr>
        <w:t xml:space="preserve"> obc</w:t>
      </w:r>
      <w:r w:rsidR="00E91AFA">
        <w:rPr>
          <w:rFonts w:cs="Arial"/>
        </w:rPr>
        <w:t>í</w:t>
      </w:r>
      <w:r w:rsidR="00E91AFA" w:rsidRPr="00E91AFA">
        <w:rPr>
          <w:rFonts w:cs="Arial"/>
        </w:rPr>
        <w:t xml:space="preserve"> v</w:t>
      </w:r>
      <w:r w:rsidR="00E91AFA">
        <w:rPr>
          <w:rFonts w:cs="Arial"/>
        </w:rPr>
        <w:t xml:space="preserve"> blízkém </w:t>
      </w:r>
      <w:r w:rsidR="00E91AFA" w:rsidRPr="00E91AFA">
        <w:rPr>
          <w:rFonts w:cs="Arial"/>
        </w:rPr>
        <w:t>okolí Prahy</w:t>
      </w:r>
      <w:r w:rsidR="00E91AFA">
        <w:rPr>
          <w:rFonts w:cs="Arial"/>
        </w:rPr>
        <w:t xml:space="preserve"> </w:t>
      </w:r>
      <w:r w:rsidRPr="000D4C08">
        <w:rPr>
          <w:rFonts w:cs="Arial"/>
        </w:rPr>
        <w:t xml:space="preserve">budou moci tuto službu využít lidé s trvalým bydlištěm v Praze nebo ve </w:t>
      </w:r>
      <w:r w:rsidR="00E91AFA" w:rsidRPr="00E91AFA">
        <w:rPr>
          <w:rFonts w:cs="Arial"/>
        </w:rPr>
        <w:t>vybran</w:t>
      </w:r>
      <w:r w:rsidR="00E91AFA">
        <w:rPr>
          <w:rFonts w:cs="Arial"/>
        </w:rPr>
        <w:t xml:space="preserve">ých </w:t>
      </w:r>
      <w:r w:rsidR="00E91AFA" w:rsidRPr="000D4C08">
        <w:rPr>
          <w:rFonts w:cs="Arial"/>
        </w:rPr>
        <w:t>středočeských městech a obcích</w:t>
      </w:r>
      <w:r w:rsidR="00E91AFA" w:rsidRPr="00E91AFA">
        <w:rPr>
          <w:rFonts w:cs="Arial"/>
        </w:rPr>
        <w:t xml:space="preserve"> v okolí Prahy</w:t>
      </w:r>
      <w:r w:rsidRPr="000D4C08">
        <w:rPr>
          <w:rFonts w:cs="Arial"/>
        </w:rPr>
        <w:t>.</w:t>
      </w:r>
    </w:p>
    <w:p w14:paraId="5E37DDE2" w14:textId="2BD4CDE3" w:rsidR="001C3F65" w:rsidRPr="000D4C08" w:rsidRDefault="00336A15" w:rsidP="0046431D">
      <w:pPr>
        <w:rPr>
          <w:lang w:eastAsia="cs-CZ"/>
        </w:rPr>
      </w:pPr>
      <w:r w:rsidRPr="000D4C08">
        <w:rPr>
          <w:rFonts w:cs="Arial"/>
        </w:rPr>
        <w:t xml:space="preserve">Dopravu je možné objednat prostřednictvím formuláře na webu </w:t>
      </w:r>
      <w:hyperlink r:id="rId10" w:history="1">
        <w:r w:rsidRPr="000D4C08">
          <w:rPr>
            <w:rStyle w:val="Hypertextovodkaz"/>
            <w:rFonts w:cs="Arial"/>
          </w:rPr>
          <w:t>www.bezba.cz</w:t>
        </w:r>
      </w:hyperlink>
      <w:r w:rsidRPr="000D4C08">
        <w:rPr>
          <w:rFonts w:cs="Arial"/>
        </w:rPr>
        <w:t xml:space="preserve"> či e-mailem na </w:t>
      </w:r>
      <w:hyperlink r:id="rId11" w:history="1">
        <w:r w:rsidRPr="000D4C08">
          <w:rPr>
            <w:rStyle w:val="Hypertextovodkaz"/>
            <w:rFonts w:cs="Arial"/>
          </w:rPr>
          <w:t>bezbadoprava@ropid.cz</w:t>
        </w:r>
      </w:hyperlink>
      <w:r w:rsidRPr="000D4C08">
        <w:rPr>
          <w:rFonts w:cs="Arial"/>
        </w:rPr>
        <w:t>, případně telefonicky na čísle 234 704 572.</w:t>
      </w:r>
    </w:p>
    <w:sectPr w:rsidR="001C3F65" w:rsidRPr="000D4C08" w:rsidSect="00493C3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851" w:left="851" w:header="567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F2D51" w14:textId="77777777" w:rsidR="007639E0" w:rsidRDefault="007639E0" w:rsidP="009E4070">
      <w:pPr>
        <w:spacing w:after="0"/>
      </w:pPr>
      <w:r>
        <w:separator/>
      </w:r>
    </w:p>
  </w:endnote>
  <w:endnote w:type="continuationSeparator" w:id="0">
    <w:p w14:paraId="3F273D54" w14:textId="77777777" w:rsidR="007639E0" w:rsidRDefault="007639E0" w:rsidP="009E40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AA49" w14:textId="00B76543" w:rsidR="005E1CF6" w:rsidRPr="0029358D" w:rsidRDefault="005E1CF6" w:rsidP="0029358D">
    <w:pPr>
      <w:pStyle w:val="Zpat"/>
      <w:tabs>
        <w:tab w:val="clear" w:pos="9072"/>
        <w:tab w:val="right" w:pos="10772"/>
      </w:tabs>
    </w:pPr>
    <w:r>
      <w:t xml:space="preserve">www.pid.cz </w:t>
    </w:r>
    <w:r>
      <w:rPr>
        <w:rFonts w:cs="Arial"/>
      </w:rPr>
      <w:t>●</w:t>
    </w:r>
    <w:r>
      <w:t xml:space="preserve"> r</w:t>
    </w:r>
    <w:r w:rsidRPr="0029358D">
      <w:t>opid@ropid.cz</w:t>
    </w:r>
    <w:r>
      <w:t xml:space="preserve"> </w:t>
    </w:r>
    <w:r>
      <w:rPr>
        <w:rFonts w:cs="Arial"/>
      </w:rPr>
      <w:t>●</w:t>
    </w:r>
    <w:r>
      <w:t xml:space="preserve"> </w:t>
    </w:r>
    <w:r w:rsidRPr="0029358D">
      <w:t>idsk@idsk.cz</w:t>
    </w:r>
    <w:r>
      <w:t xml:space="preserve"> </w:t>
    </w:r>
    <w:r>
      <w:rPr>
        <w:rFonts w:cs="Arial"/>
      </w:rPr>
      <w:t>●</w:t>
    </w:r>
    <w:r>
      <w:t xml:space="preserve"> </w:t>
    </w:r>
    <w:proofErr w:type="spellStart"/>
    <w:r w:rsidRPr="0029358D">
      <w:t>info</w:t>
    </w:r>
    <w:proofErr w:type="spellEnd"/>
    <w:r w:rsidRPr="0029358D">
      <w:t xml:space="preserve"> +420 234 704 560</w:t>
    </w:r>
    <w:r>
      <w:tab/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CE620A">
      <w:rPr>
        <w:noProof/>
      </w:rPr>
      <w:t>5</w:t>
    </w:r>
    <w:r>
      <w:fldChar w:fldCharType="end"/>
    </w:r>
    <w:r>
      <w:t>/</w:t>
    </w:r>
    <w:fldSimple w:instr=" NUMPAGES   \* MERGEFORMAT ">
      <w:r w:rsidR="00CE620A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FBB4C" w14:textId="7BE62C3B" w:rsidR="005E1CF6" w:rsidRPr="000714D0" w:rsidRDefault="005E1CF6" w:rsidP="000714D0">
    <w:pPr>
      <w:pStyle w:val="Zpat"/>
      <w:tabs>
        <w:tab w:val="clear" w:pos="9072"/>
        <w:tab w:val="right" w:pos="10772"/>
      </w:tabs>
    </w:pPr>
    <w:r>
      <w:t xml:space="preserve">www.pid.cz </w:t>
    </w:r>
    <w:r>
      <w:rPr>
        <w:rFonts w:cs="Arial"/>
      </w:rPr>
      <w:t>●</w:t>
    </w:r>
    <w:r>
      <w:t xml:space="preserve"> r</w:t>
    </w:r>
    <w:r w:rsidRPr="0029358D">
      <w:t>opid@ropid.cz</w:t>
    </w:r>
    <w:r>
      <w:t xml:space="preserve"> </w:t>
    </w:r>
    <w:r>
      <w:rPr>
        <w:rFonts w:cs="Arial"/>
      </w:rPr>
      <w:t>●</w:t>
    </w:r>
    <w:r>
      <w:t xml:space="preserve"> </w:t>
    </w:r>
    <w:r w:rsidRPr="0029358D">
      <w:t>idsk@idsk.cz</w:t>
    </w:r>
    <w:r>
      <w:t xml:space="preserve"> </w:t>
    </w:r>
    <w:r>
      <w:rPr>
        <w:rFonts w:cs="Arial"/>
      </w:rPr>
      <w:t>●</w:t>
    </w:r>
    <w:r>
      <w:t xml:space="preserve"> </w:t>
    </w:r>
    <w:proofErr w:type="spellStart"/>
    <w:r w:rsidRPr="0029358D">
      <w:t>info</w:t>
    </w:r>
    <w:proofErr w:type="spellEnd"/>
    <w:r w:rsidRPr="0029358D">
      <w:t xml:space="preserve"> +420 234 704 560</w:t>
    </w:r>
    <w:r>
      <w:tab/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E91AFA">
      <w:rPr>
        <w:noProof/>
      </w:rPr>
      <w:t>1</w:t>
    </w:r>
    <w:r>
      <w:fldChar w:fldCharType="end"/>
    </w:r>
    <w:r>
      <w:t>/</w:t>
    </w:r>
    <w:fldSimple w:instr=" NUMPAGES   \* MERGEFORMAT ">
      <w:r w:rsidR="00E91AFA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56AEA" w14:textId="77777777" w:rsidR="007639E0" w:rsidRDefault="007639E0" w:rsidP="009E4070">
      <w:pPr>
        <w:spacing w:after="0"/>
      </w:pPr>
      <w:r>
        <w:separator/>
      </w:r>
    </w:p>
  </w:footnote>
  <w:footnote w:type="continuationSeparator" w:id="0">
    <w:p w14:paraId="7FAD864B" w14:textId="77777777" w:rsidR="007639E0" w:rsidRDefault="007639E0" w:rsidP="009E40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BE905" w14:textId="5700E0B2" w:rsidR="005E1CF6" w:rsidRPr="008842C8" w:rsidRDefault="005E1CF6" w:rsidP="00DA12AF">
    <w:pPr>
      <w:pStyle w:val="Zhlav"/>
      <w:tabs>
        <w:tab w:val="right" w:pos="10772"/>
      </w:tabs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53E258A5" wp14:editId="6639AE32">
          <wp:simplePos x="0" y="0"/>
          <wp:positionH relativeFrom="margin">
            <wp:posOffset>6224270</wp:posOffset>
          </wp:positionH>
          <wp:positionV relativeFrom="margin">
            <wp:posOffset>-263525</wp:posOffset>
          </wp:positionV>
          <wp:extent cx="258445" cy="179705"/>
          <wp:effectExtent l="0" t="0" r="8255" b="0"/>
          <wp:wrapNone/>
          <wp:docPr id="3" name="Obrázek 3" descr="D:\GRAFIKA\Grafika\Logo\PID+ROPID+IDSK\Logo PID\logo PID_barv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GRAFIKA\Grafika\Logo\PID+ROPID+IDSK\Logo PID\logo PID_barva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Z</w:t>
    </w:r>
    <w:r w:rsidRPr="008842C8">
      <w:t>pravodaj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49A2F" w14:textId="5C9A1E86" w:rsidR="005E1CF6" w:rsidRDefault="005E1CF6" w:rsidP="00B56EB0">
    <w:pPr>
      <w:pStyle w:val="Zhlavnaprvnstran"/>
    </w:pPr>
    <w:r>
      <w:rPr>
        <w:lang w:eastAsia="cs-CZ"/>
      </w:rPr>
      <w:drawing>
        <wp:anchor distT="0" distB="0" distL="114300" distR="114300" simplePos="0" relativeHeight="251665408" behindDoc="0" locked="1" layoutInCell="1" allowOverlap="1" wp14:anchorId="0539E478" wp14:editId="3E030F7C">
          <wp:simplePos x="0" y="0"/>
          <wp:positionH relativeFrom="margin">
            <wp:posOffset>5603875</wp:posOffset>
          </wp:positionH>
          <wp:positionV relativeFrom="paragraph">
            <wp:posOffset>97155</wp:posOffset>
          </wp:positionV>
          <wp:extent cx="863600" cy="600710"/>
          <wp:effectExtent l="0" t="0" r="0" b="8890"/>
          <wp:wrapNone/>
          <wp:docPr id="4" name="Obrázek 4" descr="D:\GRAFIKA\Grafika\Logo\PID+ROPID+IDSK\Logo PID\logo PID_barv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AFIKA\Grafika\Logo\PID+ROPID+IDSK\Logo PID\logo PID_barv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Zpravodaj</w:t>
    </w:r>
  </w:p>
  <w:p w14:paraId="18FBA4D8" w14:textId="1757D6D8" w:rsidR="005E1CF6" w:rsidRPr="00B56EB0" w:rsidRDefault="005E1CF6" w:rsidP="00B56EB0">
    <w:pPr>
      <w:pStyle w:val="Zhlavnaprvnstran"/>
    </w:pPr>
    <w:r>
      <w:t>12/2021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CA17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7630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482C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64AE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F81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4A8B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5CD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4EB0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084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107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FA35EC"/>
    <w:multiLevelType w:val="hybridMultilevel"/>
    <w:tmpl w:val="D3E0E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B625C"/>
    <w:multiLevelType w:val="hybridMultilevel"/>
    <w:tmpl w:val="4C8C060C"/>
    <w:lvl w:ilvl="0" w:tplc="3252C49A">
      <w:start w:val="1"/>
      <w:numFmt w:val="bullet"/>
      <w:pStyle w:val="Odstavecseseznamem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7194350"/>
    <w:multiLevelType w:val="hybridMultilevel"/>
    <w:tmpl w:val="199CC1F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A601B99"/>
    <w:multiLevelType w:val="hybridMultilevel"/>
    <w:tmpl w:val="AA82ADF0"/>
    <w:lvl w:ilvl="0" w:tplc="4260EB98">
      <w:start w:val="2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97937"/>
    <w:multiLevelType w:val="hybridMultilevel"/>
    <w:tmpl w:val="655C0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47EC8"/>
    <w:multiLevelType w:val="hybridMultilevel"/>
    <w:tmpl w:val="01A0B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518D3"/>
    <w:multiLevelType w:val="hybridMultilevel"/>
    <w:tmpl w:val="F5963F9E"/>
    <w:lvl w:ilvl="0" w:tplc="040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37864016"/>
    <w:multiLevelType w:val="hybridMultilevel"/>
    <w:tmpl w:val="973C4E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89433C"/>
    <w:multiLevelType w:val="hybridMultilevel"/>
    <w:tmpl w:val="237EEE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320E2B"/>
    <w:multiLevelType w:val="multilevel"/>
    <w:tmpl w:val="617A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B11F94"/>
    <w:multiLevelType w:val="hybridMultilevel"/>
    <w:tmpl w:val="01C4FA30"/>
    <w:lvl w:ilvl="0" w:tplc="7E505CDC">
      <w:start w:val="2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84E94"/>
    <w:multiLevelType w:val="hybridMultilevel"/>
    <w:tmpl w:val="A7F04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66C9A"/>
    <w:multiLevelType w:val="hybridMultilevel"/>
    <w:tmpl w:val="48BE3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52AA0"/>
    <w:multiLevelType w:val="hybridMultilevel"/>
    <w:tmpl w:val="D8AE2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5"/>
  </w:num>
  <w:num w:numId="14">
    <w:abstractNumId w:val="23"/>
  </w:num>
  <w:num w:numId="15">
    <w:abstractNumId w:val="17"/>
  </w:num>
  <w:num w:numId="16">
    <w:abstractNumId w:val="18"/>
  </w:num>
  <w:num w:numId="17">
    <w:abstractNumId w:val="16"/>
  </w:num>
  <w:num w:numId="18">
    <w:abstractNumId w:val="19"/>
  </w:num>
  <w:num w:numId="19">
    <w:abstractNumId w:val="10"/>
  </w:num>
  <w:num w:numId="20">
    <w:abstractNumId w:val="20"/>
  </w:num>
  <w:num w:numId="21">
    <w:abstractNumId w:val="13"/>
  </w:num>
  <w:num w:numId="22">
    <w:abstractNumId w:val="22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CF"/>
    <w:rsid w:val="000125F9"/>
    <w:rsid w:val="000260ED"/>
    <w:rsid w:val="00034329"/>
    <w:rsid w:val="000714D0"/>
    <w:rsid w:val="00085F0A"/>
    <w:rsid w:val="000A27C2"/>
    <w:rsid w:val="000B698F"/>
    <w:rsid w:val="000C401C"/>
    <w:rsid w:val="000D4C08"/>
    <w:rsid w:val="000E6507"/>
    <w:rsid w:val="001106BF"/>
    <w:rsid w:val="0011537E"/>
    <w:rsid w:val="00120914"/>
    <w:rsid w:val="00124970"/>
    <w:rsid w:val="001455CC"/>
    <w:rsid w:val="00171E66"/>
    <w:rsid w:val="001968FF"/>
    <w:rsid w:val="00197F7E"/>
    <w:rsid w:val="001C12D7"/>
    <w:rsid w:val="001C3F65"/>
    <w:rsid w:val="001C686D"/>
    <w:rsid w:val="001E7695"/>
    <w:rsid w:val="001F10B8"/>
    <w:rsid w:val="001F1571"/>
    <w:rsid w:val="00205322"/>
    <w:rsid w:val="0022041F"/>
    <w:rsid w:val="0022453A"/>
    <w:rsid w:val="0023141F"/>
    <w:rsid w:val="00242058"/>
    <w:rsid w:val="002544A7"/>
    <w:rsid w:val="00263004"/>
    <w:rsid w:val="002702B0"/>
    <w:rsid w:val="0027156C"/>
    <w:rsid w:val="00273D4D"/>
    <w:rsid w:val="00286FF6"/>
    <w:rsid w:val="0029358D"/>
    <w:rsid w:val="002B086D"/>
    <w:rsid w:val="002E1F71"/>
    <w:rsid w:val="002F7EDB"/>
    <w:rsid w:val="00310EE1"/>
    <w:rsid w:val="00314EDD"/>
    <w:rsid w:val="00317866"/>
    <w:rsid w:val="003267D1"/>
    <w:rsid w:val="00336A15"/>
    <w:rsid w:val="003419BE"/>
    <w:rsid w:val="00341A6C"/>
    <w:rsid w:val="003435BC"/>
    <w:rsid w:val="003443CF"/>
    <w:rsid w:val="00350E68"/>
    <w:rsid w:val="00355877"/>
    <w:rsid w:val="0036092E"/>
    <w:rsid w:val="00364196"/>
    <w:rsid w:val="00371780"/>
    <w:rsid w:val="00374A16"/>
    <w:rsid w:val="003A72D0"/>
    <w:rsid w:val="003C493D"/>
    <w:rsid w:val="003D0477"/>
    <w:rsid w:val="003E04F2"/>
    <w:rsid w:val="00412D3E"/>
    <w:rsid w:val="00413254"/>
    <w:rsid w:val="00425083"/>
    <w:rsid w:val="00425DA5"/>
    <w:rsid w:val="00443C26"/>
    <w:rsid w:val="00444E8E"/>
    <w:rsid w:val="00444F24"/>
    <w:rsid w:val="00462450"/>
    <w:rsid w:val="0046431D"/>
    <w:rsid w:val="00465718"/>
    <w:rsid w:val="004677EE"/>
    <w:rsid w:val="00492B1F"/>
    <w:rsid w:val="00493AB4"/>
    <w:rsid w:val="00493C34"/>
    <w:rsid w:val="004B1042"/>
    <w:rsid w:val="004B27AA"/>
    <w:rsid w:val="004B749F"/>
    <w:rsid w:val="004C3897"/>
    <w:rsid w:val="004D5036"/>
    <w:rsid w:val="004E13F7"/>
    <w:rsid w:val="004E1470"/>
    <w:rsid w:val="00503D38"/>
    <w:rsid w:val="00531466"/>
    <w:rsid w:val="00540CEE"/>
    <w:rsid w:val="0055061B"/>
    <w:rsid w:val="00557F69"/>
    <w:rsid w:val="005874C7"/>
    <w:rsid w:val="005D14F6"/>
    <w:rsid w:val="005E1CF6"/>
    <w:rsid w:val="005F2ECE"/>
    <w:rsid w:val="0060465C"/>
    <w:rsid w:val="006347B4"/>
    <w:rsid w:val="00666811"/>
    <w:rsid w:val="00675711"/>
    <w:rsid w:val="00694724"/>
    <w:rsid w:val="006A627B"/>
    <w:rsid w:val="006B0C59"/>
    <w:rsid w:val="006B776F"/>
    <w:rsid w:val="006C1DBC"/>
    <w:rsid w:val="006D4286"/>
    <w:rsid w:val="006E3284"/>
    <w:rsid w:val="00701360"/>
    <w:rsid w:val="007143E0"/>
    <w:rsid w:val="00717D4D"/>
    <w:rsid w:val="0072593D"/>
    <w:rsid w:val="00735798"/>
    <w:rsid w:val="00736DE0"/>
    <w:rsid w:val="00737937"/>
    <w:rsid w:val="00737ADA"/>
    <w:rsid w:val="00750674"/>
    <w:rsid w:val="007639E0"/>
    <w:rsid w:val="007726D9"/>
    <w:rsid w:val="0077657C"/>
    <w:rsid w:val="00776A73"/>
    <w:rsid w:val="007816C1"/>
    <w:rsid w:val="007B07E6"/>
    <w:rsid w:val="007C600F"/>
    <w:rsid w:val="007D0FB9"/>
    <w:rsid w:val="007D1E46"/>
    <w:rsid w:val="007D3F61"/>
    <w:rsid w:val="007D435D"/>
    <w:rsid w:val="007F7C9B"/>
    <w:rsid w:val="0080332C"/>
    <w:rsid w:val="00854809"/>
    <w:rsid w:val="00862360"/>
    <w:rsid w:val="00874DF5"/>
    <w:rsid w:val="00883FCA"/>
    <w:rsid w:val="008842C8"/>
    <w:rsid w:val="00897A23"/>
    <w:rsid w:val="008A4CA7"/>
    <w:rsid w:val="008A6E78"/>
    <w:rsid w:val="008B00D0"/>
    <w:rsid w:val="008C055A"/>
    <w:rsid w:val="008C2E38"/>
    <w:rsid w:val="008C78AD"/>
    <w:rsid w:val="008E6F1A"/>
    <w:rsid w:val="008F0613"/>
    <w:rsid w:val="008F1089"/>
    <w:rsid w:val="008F1DEC"/>
    <w:rsid w:val="008F352D"/>
    <w:rsid w:val="008F5F03"/>
    <w:rsid w:val="00910EC8"/>
    <w:rsid w:val="00912FFE"/>
    <w:rsid w:val="00935088"/>
    <w:rsid w:val="00964FDF"/>
    <w:rsid w:val="009817BA"/>
    <w:rsid w:val="009A24D9"/>
    <w:rsid w:val="009A47AF"/>
    <w:rsid w:val="009B19B7"/>
    <w:rsid w:val="009B42E9"/>
    <w:rsid w:val="009C0C5F"/>
    <w:rsid w:val="009C7494"/>
    <w:rsid w:val="009D4F7C"/>
    <w:rsid w:val="009E26AC"/>
    <w:rsid w:val="009E4070"/>
    <w:rsid w:val="009E7346"/>
    <w:rsid w:val="009F2A7D"/>
    <w:rsid w:val="00A079EF"/>
    <w:rsid w:val="00A33296"/>
    <w:rsid w:val="00A34085"/>
    <w:rsid w:val="00A367CE"/>
    <w:rsid w:val="00A40B75"/>
    <w:rsid w:val="00A420D1"/>
    <w:rsid w:val="00A46E04"/>
    <w:rsid w:val="00A53329"/>
    <w:rsid w:val="00A57DEE"/>
    <w:rsid w:val="00A6359F"/>
    <w:rsid w:val="00A71172"/>
    <w:rsid w:val="00A826CF"/>
    <w:rsid w:val="00AB7B3F"/>
    <w:rsid w:val="00AB7E29"/>
    <w:rsid w:val="00AC6C45"/>
    <w:rsid w:val="00AD1040"/>
    <w:rsid w:val="00B00540"/>
    <w:rsid w:val="00B02E0B"/>
    <w:rsid w:val="00B23C91"/>
    <w:rsid w:val="00B3284B"/>
    <w:rsid w:val="00B406AE"/>
    <w:rsid w:val="00B529AF"/>
    <w:rsid w:val="00B56EB0"/>
    <w:rsid w:val="00B707A5"/>
    <w:rsid w:val="00B76B12"/>
    <w:rsid w:val="00B85E60"/>
    <w:rsid w:val="00B86E18"/>
    <w:rsid w:val="00B93222"/>
    <w:rsid w:val="00B963EE"/>
    <w:rsid w:val="00BA0E8E"/>
    <w:rsid w:val="00BB4284"/>
    <w:rsid w:val="00BB499E"/>
    <w:rsid w:val="00BB5682"/>
    <w:rsid w:val="00BC312B"/>
    <w:rsid w:val="00BC6C56"/>
    <w:rsid w:val="00BE2C92"/>
    <w:rsid w:val="00BE7821"/>
    <w:rsid w:val="00BF1667"/>
    <w:rsid w:val="00BF55E7"/>
    <w:rsid w:val="00C01F0D"/>
    <w:rsid w:val="00C06734"/>
    <w:rsid w:val="00C07758"/>
    <w:rsid w:val="00C554F9"/>
    <w:rsid w:val="00C70925"/>
    <w:rsid w:val="00C81CFB"/>
    <w:rsid w:val="00C826E2"/>
    <w:rsid w:val="00C93C9B"/>
    <w:rsid w:val="00CA00F4"/>
    <w:rsid w:val="00CA41AA"/>
    <w:rsid w:val="00CB3C65"/>
    <w:rsid w:val="00CC78B9"/>
    <w:rsid w:val="00CE620A"/>
    <w:rsid w:val="00CF33C9"/>
    <w:rsid w:val="00D10AF9"/>
    <w:rsid w:val="00D10C11"/>
    <w:rsid w:val="00D156DD"/>
    <w:rsid w:val="00D36572"/>
    <w:rsid w:val="00D36885"/>
    <w:rsid w:val="00D4488F"/>
    <w:rsid w:val="00D57337"/>
    <w:rsid w:val="00D63C1E"/>
    <w:rsid w:val="00D670EB"/>
    <w:rsid w:val="00D75BD4"/>
    <w:rsid w:val="00DA12AF"/>
    <w:rsid w:val="00DC56E0"/>
    <w:rsid w:val="00DC5D39"/>
    <w:rsid w:val="00DD25BF"/>
    <w:rsid w:val="00DE7417"/>
    <w:rsid w:val="00E11AD7"/>
    <w:rsid w:val="00E16876"/>
    <w:rsid w:val="00E23F01"/>
    <w:rsid w:val="00E2755D"/>
    <w:rsid w:val="00E27FB0"/>
    <w:rsid w:val="00E36A89"/>
    <w:rsid w:val="00E47A85"/>
    <w:rsid w:val="00E50B2D"/>
    <w:rsid w:val="00E56AAC"/>
    <w:rsid w:val="00E57EEC"/>
    <w:rsid w:val="00E65309"/>
    <w:rsid w:val="00E82ED9"/>
    <w:rsid w:val="00E91105"/>
    <w:rsid w:val="00E91AFA"/>
    <w:rsid w:val="00E95C18"/>
    <w:rsid w:val="00E95D49"/>
    <w:rsid w:val="00E96C93"/>
    <w:rsid w:val="00EA5E16"/>
    <w:rsid w:val="00EC34F4"/>
    <w:rsid w:val="00EC5FC0"/>
    <w:rsid w:val="00ED0C63"/>
    <w:rsid w:val="00ED0D7B"/>
    <w:rsid w:val="00F00B55"/>
    <w:rsid w:val="00F02170"/>
    <w:rsid w:val="00F039D1"/>
    <w:rsid w:val="00F04C55"/>
    <w:rsid w:val="00F13775"/>
    <w:rsid w:val="00F13AEC"/>
    <w:rsid w:val="00F140DF"/>
    <w:rsid w:val="00F26EEC"/>
    <w:rsid w:val="00F3776A"/>
    <w:rsid w:val="00F409A6"/>
    <w:rsid w:val="00F50694"/>
    <w:rsid w:val="00F53BB5"/>
    <w:rsid w:val="00F73978"/>
    <w:rsid w:val="00F75D27"/>
    <w:rsid w:val="00F95190"/>
    <w:rsid w:val="00FA0068"/>
    <w:rsid w:val="00FB529B"/>
    <w:rsid w:val="00FD1F51"/>
    <w:rsid w:val="00FD213E"/>
    <w:rsid w:val="00FD2867"/>
    <w:rsid w:val="00FE0676"/>
    <w:rsid w:val="00FE5908"/>
    <w:rsid w:val="00F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FCB833"/>
  <w15:chartTrackingRefBased/>
  <w15:docId w15:val="{C9272D45-7FA6-4E7D-AF88-804AC0A1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locked="1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937"/>
    <w:pPr>
      <w:spacing w:before="60" w:after="6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93C34"/>
    <w:pPr>
      <w:keepNext/>
      <w:keepLines/>
      <w:spacing w:before="360"/>
      <w:jc w:val="left"/>
      <w:outlineLvl w:val="0"/>
    </w:pPr>
    <w:rPr>
      <w:rFonts w:eastAsiaTheme="majorEastAsia" w:cstheme="majorBidi"/>
      <w:sz w:val="4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93AB4"/>
    <w:pPr>
      <w:spacing w:before="240"/>
      <w:contextualSpacing/>
      <w:outlineLvl w:val="1"/>
    </w:pPr>
    <w:rPr>
      <w:sz w:val="32"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493AB4"/>
    <w:pPr>
      <w:spacing w:before="120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8B00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09A6"/>
    <w:pPr>
      <w:pBdr>
        <w:bottom w:val="single" w:sz="6" w:space="4" w:color="DC301B"/>
      </w:pBdr>
      <w:tabs>
        <w:tab w:val="right" w:pos="10206"/>
      </w:tabs>
      <w:spacing w:after="0"/>
    </w:pPr>
    <w:rPr>
      <w:color w:val="DC301B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F409A6"/>
    <w:rPr>
      <w:rFonts w:ascii="Arial" w:hAnsi="Arial"/>
      <w:color w:val="DC301B"/>
      <w:sz w:val="24"/>
    </w:rPr>
  </w:style>
  <w:style w:type="paragraph" w:styleId="Zpat">
    <w:name w:val="footer"/>
    <w:basedOn w:val="Normln"/>
    <w:link w:val="ZpatChar"/>
    <w:uiPriority w:val="99"/>
    <w:unhideWhenUsed/>
    <w:rsid w:val="000714D0"/>
    <w:pPr>
      <w:pBdr>
        <w:top w:val="single" w:sz="6" w:space="4" w:color="DC301B"/>
      </w:pBdr>
      <w:tabs>
        <w:tab w:val="right" w:pos="9072"/>
      </w:tabs>
      <w:spacing w:after="0"/>
    </w:pPr>
    <w:rPr>
      <w:color w:val="DC301B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0714D0"/>
    <w:rPr>
      <w:rFonts w:ascii="Arial" w:hAnsi="Arial"/>
      <w:color w:val="DC301B"/>
      <w:sz w:val="16"/>
    </w:rPr>
  </w:style>
  <w:style w:type="paragraph" w:customStyle="1" w:styleId="Zhlavnaprvnstran">
    <w:name w:val="Záhlaví na první straně"/>
    <w:basedOn w:val="Zhlav"/>
    <w:rsid w:val="008F0613"/>
    <w:pPr>
      <w:pBdr>
        <w:bottom w:val="none" w:sz="0" w:space="0" w:color="auto"/>
      </w:pBdr>
    </w:pPr>
    <w:rPr>
      <w:noProof/>
      <w:sz w:val="96"/>
    </w:rPr>
  </w:style>
  <w:style w:type="character" w:customStyle="1" w:styleId="Nadpis1Char">
    <w:name w:val="Nadpis 1 Char"/>
    <w:basedOn w:val="Standardnpsmoodstavce"/>
    <w:link w:val="Nadpis1"/>
    <w:uiPriority w:val="9"/>
    <w:rsid w:val="00493C34"/>
    <w:rPr>
      <w:rFonts w:ascii="Arial" w:eastAsiaTheme="majorEastAsia" w:hAnsi="Arial" w:cstheme="majorBidi"/>
      <w:sz w:val="48"/>
      <w:szCs w:val="32"/>
    </w:rPr>
  </w:style>
  <w:style w:type="paragraph" w:styleId="Nadpisobsahu">
    <w:name w:val="TOC Heading"/>
    <w:basedOn w:val="Nadpis1"/>
    <w:next w:val="Normln"/>
    <w:uiPriority w:val="39"/>
    <w:unhideWhenUsed/>
    <w:rsid w:val="008F0613"/>
    <w:pPr>
      <w:spacing w:before="60"/>
      <w:outlineLvl w:val="9"/>
    </w:pPr>
    <w:rPr>
      <w:b/>
      <w:color w:val="DC301B"/>
      <w:sz w:val="1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F0613"/>
    <w:pPr>
      <w:tabs>
        <w:tab w:val="right" w:leader="dot" w:pos="10773"/>
      </w:tabs>
      <w:jc w:val="left"/>
    </w:pPr>
    <w:rPr>
      <w:color w:val="DC301B"/>
    </w:rPr>
  </w:style>
  <w:style w:type="character" w:styleId="Hypertextovodkaz">
    <w:name w:val="Hyperlink"/>
    <w:basedOn w:val="Standardnpsmoodstavce"/>
    <w:uiPriority w:val="99"/>
    <w:unhideWhenUsed/>
    <w:rsid w:val="00E36A89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493AB4"/>
    <w:rPr>
      <w:rFonts w:ascii="Arial" w:eastAsiaTheme="majorEastAsia" w:hAnsi="Arial" w:cstheme="majorBidi"/>
      <w:sz w:val="24"/>
      <w:szCs w:val="24"/>
    </w:rPr>
  </w:style>
  <w:style w:type="character" w:customStyle="1" w:styleId="Kurzva">
    <w:name w:val="Kurzíva"/>
    <w:basedOn w:val="Standardnpsmoodstavce"/>
    <w:rsid w:val="008F5F0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9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997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493AB4"/>
    <w:rPr>
      <w:rFonts w:ascii="Arial" w:eastAsiaTheme="majorEastAsia" w:hAnsi="Arial" w:cstheme="majorBidi"/>
      <w:sz w:val="32"/>
      <w:szCs w:val="32"/>
    </w:rPr>
  </w:style>
  <w:style w:type="paragraph" w:customStyle="1" w:styleId="Popisobrzku">
    <w:name w:val="Popis obrázku"/>
    <w:basedOn w:val="Normln"/>
    <w:qFormat/>
    <w:rsid w:val="001F1571"/>
    <w:pPr>
      <w:spacing w:before="80" w:after="0" w:line="200" w:lineRule="exact"/>
    </w:pPr>
    <w:rPr>
      <w:color w:val="DC301B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00D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Sted">
    <w:name w:val="Střed"/>
    <w:basedOn w:val="Normln"/>
    <w:next w:val="Normln"/>
    <w:uiPriority w:val="99"/>
    <w:rsid w:val="00493C34"/>
    <w:pPr>
      <w:spacing w:before="120"/>
      <w:jc w:val="center"/>
    </w:pPr>
    <w:rPr>
      <w:rFonts w:eastAsia="Times New Roman" w:cs="Times New Roman"/>
      <w:szCs w:val="20"/>
      <w:lang w:eastAsia="sk-SK"/>
    </w:rPr>
  </w:style>
  <w:style w:type="paragraph" w:customStyle="1" w:styleId="Normlnpedsazen">
    <w:name w:val="Normální předsazený"/>
    <w:basedOn w:val="Normln"/>
    <w:qFormat/>
    <w:rsid w:val="00737937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</w:tabs>
      <w:spacing w:before="0" w:after="20"/>
      <w:ind w:left="851" w:hanging="567"/>
    </w:pPr>
    <w:rPr>
      <w:rFonts w:eastAsia="Times New Roman" w:cs="Times New Roman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493AB4"/>
    <w:pPr>
      <w:numPr>
        <w:numId w:val="11"/>
      </w:numPr>
      <w:tabs>
        <w:tab w:val="left" w:pos="567"/>
      </w:tabs>
      <w:spacing w:after="0"/>
      <w:ind w:left="567" w:hanging="283"/>
      <w:contextualSpacing/>
    </w:pPr>
    <w:rPr>
      <w:rFonts w:eastAsia="Times New Roman" w:cs="Times New Roman"/>
      <w:szCs w:val="20"/>
      <w:lang w:eastAsia="cs-CZ"/>
    </w:rPr>
  </w:style>
  <w:style w:type="character" w:customStyle="1" w:styleId="Tun">
    <w:name w:val="Tučné"/>
    <w:basedOn w:val="Standardnpsmoodstavce"/>
    <w:rsid w:val="008B00D0"/>
    <w:rPr>
      <w:b/>
      <w:bCs/>
    </w:rPr>
  </w:style>
  <w:style w:type="table" w:styleId="Mkatabulky">
    <w:name w:val="Table Grid"/>
    <w:basedOn w:val="Normlntabulka"/>
    <w:uiPriority w:val="39"/>
    <w:rsid w:val="008F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A079EF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8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3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636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66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11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9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85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831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81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4" w:color="auto"/>
                <w:bottom w:val="single" w:sz="6" w:space="0" w:color="CDCDCD"/>
                <w:right w:val="none" w:sz="0" w:space="0" w:color="auto"/>
              </w:divBdr>
            </w:div>
            <w:div w:id="20411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7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42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639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66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76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8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6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58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7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5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6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zbadoprava@ropid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ezb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113B-1351-4E1B-BF0C-9D3F1038B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4987</TotalTime>
  <Pages>5</Pages>
  <Words>2747</Words>
  <Characters>14768</Characters>
  <Application>Microsoft Office Word</Application>
  <DocSecurity>0</DocSecurity>
  <Lines>220</Lines>
  <Paragraphs>123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Horová</dc:creator>
  <cp:keywords/>
  <dc:description/>
  <cp:lastModifiedBy>Macků Pavel</cp:lastModifiedBy>
  <cp:revision>15</cp:revision>
  <cp:lastPrinted>2021-12-21T10:36:00Z</cp:lastPrinted>
  <dcterms:created xsi:type="dcterms:W3CDTF">2021-12-17T09:07:00Z</dcterms:created>
  <dcterms:modified xsi:type="dcterms:W3CDTF">2021-12-21T10:45:00Z</dcterms:modified>
</cp:coreProperties>
</file>